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4BE" w:rsidRDefault="00FF1ADA">
      <w:pPr>
        <w:pStyle w:val="1"/>
        <w:tabs>
          <w:tab w:val="left" w:pos="682"/>
        </w:tabs>
        <w:spacing w:before="387"/>
      </w:pPr>
      <w:bookmarkStart w:id="0" w:name="_GoBack"/>
      <w:bookmarkEnd w:id="0"/>
      <w:r>
        <w:rPr>
          <w:w w:val="80"/>
          <w:sz w:val="37"/>
        </w:rPr>
        <w:t>1</w:t>
      </w:r>
      <w:r>
        <w:rPr>
          <w:w w:val="80"/>
          <w:sz w:val="37"/>
        </w:rPr>
        <w:tab/>
      </w:r>
      <w:r>
        <w:rPr>
          <w:spacing w:val="-4"/>
          <w:w w:val="70"/>
          <w:position w:val="1"/>
        </w:rPr>
        <w:t xml:space="preserve">Руководство </w:t>
      </w:r>
      <w:r>
        <w:rPr>
          <w:w w:val="70"/>
          <w:position w:val="1"/>
        </w:rPr>
        <w:t xml:space="preserve">по </w:t>
      </w:r>
      <w:r>
        <w:rPr>
          <w:spacing w:val="-5"/>
          <w:w w:val="70"/>
          <w:position w:val="1"/>
        </w:rPr>
        <w:t xml:space="preserve">сборке </w:t>
      </w:r>
      <w:r>
        <w:rPr>
          <w:spacing w:val="-4"/>
          <w:w w:val="70"/>
          <w:position w:val="1"/>
        </w:rPr>
        <w:t xml:space="preserve">стеллажей </w:t>
      </w:r>
      <w:r>
        <w:rPr>
          <w:spacing w:val="2"/>
          <w:w w:val="70"/>
          <w:position w:val="1"/>
        </w:rPr>
        <w:t xml:space="preserve">MS </w:t>
      </w:r>
      <w:r>
        <w:rPr>
          <w:w w:val="70"/>
          <w:position w:val="1"/>
        </w:rPr>
        <w:t xml:space="preserve">(Standart, </w:t>
      </w:r>
      <w:r>
        <w:rPr>
          <w:spacing w:val="2"/>
          <w:w w:val="70"/>
          <w:position w:val="1"/>
        </w:rPr>
        <w:t>Strong,</w:t>
      </w:r>
      <w:r>
        <w:rPr>
          <w:spacing w:val="30"/>
          <w:w w:val="70"/>
          <w:position w:val="1"/>
        </w:rPr>
        <w:t xml:space="preserve"> </w:t>
      </w:r>
      <w:r>
        <w:rPr>
          <w:spacing w:val="4"/>
          <w:w w:val="70"/>
          <w:position w:val="1"/>
        </w:rPr>
        <w:t>Hard)</w:t>
      </w:r>
    </w:p>
    <w:p w:rsidR="008D14BE" w:rsidRPr="00FF1ADA" w:rsidRDefault="00FF1ADA">
      <w:pPr>
        <w:spacing w:before="104"/>
        <w:ind w:left="298"/>
        <w:rPr>
          <w:sz w:val="23"/>
          <w:lang w:val="en-US"/>
        </w:rPr>
      </w:pPr>
      <w:r>
        <w:rPr>
          <w:sz w:val="23"/>
        </w:rPr>
        <w:t>Комплектация</w:t>
      </w:r>
      <w:r w:rsidRPr="00FF1ADA">
        <w:rPr>
          <w:sz w:val="23"/>
          <w:lang w:val="en-US"/>
        </w:rPr>
        <w:t xml:space="preserve"> </w:t>
      </w:r>
      <w:r>
        <w:rPr>
          <w:sz w:val="23"/>
        </w:rPr>
        <w:t>стеллажа</w:t>
      </w:r>
      <w:r w:rsidRPr="00FF1ADA">
        <w:rPr>
          <w:sz w:val="23"/>
          <w:lang w:val="en-US"/>
        </w:rPr>
        <w:t xml:space="preserve"> MS (Standart, Strong, Hard)</w:t>
      </w:r>
    </w:p>
    <w:p w:rsidR="008D14BE" w:rsidRDefault="00FF1ADA">
      <w:pPr>
        <w:pStyle w:val="3"/>
        <w:spacing w:before="41"/>
        <w:ind w:right="465"/>
        <w:jc w:val="right"/>
      </w:pPr>
      <w:r w:rsidRPr="00FF1ADA">
        <w:br w:type="column"/>
      </w:r>
      <w:r>
        <w:lastRenderedPageBreak/>
        <w:t>Ред. 25.08.15</w:t>
      </w:r>
    </w:p>
    <w:p w:rsidR="008D14BE" w:rsidRDefault="00FF1ADA">
      <w:pPr>
        <w:tabs>
          <w:tab w:val="left" w:pos="7695"/>
        </w:tabs>
        <w:spacing w:before="100" w:line="440" w:lineRule="exact"/>
        <w:ind w:left="111"/>
        <w:rPr>
          <w:sz w:val="37"/>
        </w:rPr>
      </w:pPr>
      <w:r>
        <w:rPr>
          <w:spacing w:val="-4"/>
          <w:w w:val="75"/>
          <w:position w:val="2"/>
          <w:sz w:val="32"/>
        </w:rPr>
        <w:t>Руководство</w:t>
      </w:r>
      <w:r>
        <w:rPr>
          <w:spacing w:val="-56"/>
          <w:w w:val="75"/>
          <w:position w:val="2"/>
          <w:sz w:val="32"/>
        </w:rPr>
        <w:t xml:space="preserve"> </w:t>
      </w:r>
      <w:r>
        <w:rPr>
          <w:w w:val="75"/>
          <w:position w:val="2"/>
          <w:sz w:val="32"/>
        </w:rPr>
        <w:t>по</w:t>
      </w:r>
      <w:r>
        <w:rPr>
          <w:spacing w:val="-56"/>
          <w:w w:val="75"/>
          <w:position w:val="2"/>
          <w:sz w:val="32"/>
        </w:rPr>
        <w:t xml:space="preserve"> </w:t>
      </w:r>
      <w:r>
        <w:rPr>
          <w:spacing w:val="-5"/>
          <w:w w:val="75"/>
          <w:position w:val="2"/>
          <w:sz w:val="32"/>
        </w:rPr>
        <w:t>сборке</w:t>
      </w:r>
      <w:r>
        <w:rPr>
          <w:spacing w:val="-47"/>
          <w:w w:val="75"/>
          <w:position w:val="2"/>
          <w:sz w:val="32"/>
        </w:rPr>
        <w:t xml:space="preserve"> </w:t>
      </w:r>
      <w:r>
        <w:rPr>
          <w:spacing w:val="-4"/>
          <w:w w:val="75"/>
          <w:position w:val="2"/>
          <w:sz w:val="32"/>
        </w:rPr>
        <w:t>стеллажей</w:t>
      </w:r>
      <w:r>
        <w:rPr>
          <w:spacing w:val="-55"/>
          <w:w w:val="75"/>
          <w:position w:val="2"/>
          <w:sz w:val="32"/>
        </w:rPr>
        <w:t xml:space="preserve"> </w:t>
      </w:r>
      <w:r>
        <w:rPr>
          <w:w w:val="75"/>
          <w:position w:val="2"/>
          <w:sz w:val="32"/>
        </w:rPr>
        <w:t>MS</w:t>
      </w:r>
      <w:r>
        <w:rPr>
          <w:spacing w:val="-51"/>
          <w:w w:val="75"/>
          <w:position w:val="2"/>
          <w:sz w:val="32"/>
        </w:rPr>
        <w:t xml:space="preserve"> </w:t>
      </w:r>
      <w:r>
        <w:rPr>
          <w:w w:val="75"/>
          <w:position w:val="2"/>
          <w:sz w:val="32"/>
        </w:rPr>
        <w:t>(Standart,</w:t>
      </w:r>
      <w:r>
        <w:rPr>
          <w:spacing w:val="-52"/>
          <w:w w:val="75"/>
          <w:position w:val="2"/>
          <w:sz w:val="32"/>
        </w:rPr>
        <w:t xml:space="preserve"> </w:t>
      </w:r>
      <w:r>
        <w:rPr>
          <w:spacing w:val="2"/>
          <w:w w:val="75"/>
          <w:position w:val="2"/>
          <w:sz w:val="32"/>
        </w:rPr>
        <w:t>Strong,</w:t>
      </w:r>
      <w:r>
        <w:rPr>
          <w:spacing w:val="-48"/>
          <w:w w:val="75"/>
          <w:position w:val="2"/>
          <w:sz w:val="32"/>
        </w:rPr>
        <w:t xml:space="preserve"> </w:t>
      </w:r>
      <w:r>
        <w:rPr>
          <w:spacing w:val="4"/>
          <w:w w:val="75"/>
          <w:position w:val="2"/>
          <w:sz w:val="32"/>
        </w:rPr>
        <w:t>Hard)</w:t>
      </w:r>
      <w:r>
        <w:rPr>
          <w:spacing w:val="4"/>
          <w:w w:val="75"/>
          <w:position w:val="2"/>
          <w:sz w:val="32"/>
        </w:rPr>
        <w:tab/>
      </w:r>
      <w:r>
        <w:rPr>
          <w:w w:val="80"/>
          <w:sz w:val="37"/>
        </w:rPr>
        <w:t>2</w:t>
      </w:r>
    </w:p>
    <w:p w:rsidR="008D14BE" w:rsidRDefault="00FF1ADA">
      <w:pPr>
        <w:spacing w:line="379" w:lineRule="exact"/>
        <w:ind w:left="111"/>
        <w:rPr>
          <w:sz w:val="32"/>
        </w:rPr>
      </w:pPr>
      <w:r>
        <w:rPr>
          <w:w w:val="80"/>
          <w:sz w:val="32"/>
        </w:rPr>
        <w:t>в ленту. Схема 1(Общая стойка).</w:t>
      </w:r>
    </w:p>
    <w:p w:rsidR="008D14BE" w:rsidRDefault="008D14BE">
      <w:pPr>
        <w:spacing w:line="379" w:lineRule="exact"/>
        <w:rPr>
          <w:sz w:val="32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2" w:space="720" w:equalWidth="0">
            <w:col w:w="7990" w:space="98"/>
            <w:col w:w="8032"/>
          </w:cols>
        </w:sectPr>
      </w:pPr>
    </w:p>
    <w:p w:rsidR="008D14BE" w:rsidRPr="00FF1ADA" w:rsidRDefault="00FF1ADA">
      <w:pPr>
        <w:pStyle w:val="a4"/>
        <w:numPr>
          <w:ilvl w:val="0"/>
          <w:numId w:val="1"/>
        </w:numPr>
        <w:tabs>
          <w:tab w:val="left" w:pos="520"/>
        </w:tabs>
        <w:spacing w:before="45" w:line="252" w:lineRule="auto"/>
        <w:ind w:right="1948" w:hanging="10"/>
        <w:rPr>
          <w:sz w:val="15"/>
          <w:lang w:val="en-US"/>
        </w:rPr>
      </w:pPr>
      <w:r>
        <w:rPr>
          <w:w w:val="90"/>
          <w:sz w:val="15"/>
        </w:rPr>
        <w:lastRenderedPageBreak/>
        <w:t>С</w:t>
      </w:r>
      <w:r w:rsidRPr="00FF1ADA">
        <w:rPr>
          <w:spacing w:val="-37"/>
          <w:w w:val="90"/>
          <w:sz w:val="15"/>
          <w:lang w:val="en-US"/>
        </w:rPr>
        <w:t xml:space="preserve"> </w:t>
      </w:r>
      <w:r>
        <w:rPr>
          <w:w w:val="90"/>
          <w:sz w:val="15"/>
        </w:rPr>
        <w:t>тойка</w:t>
      </w:r>
      <w:r w:rsidRPr="00FF1ADA">
        <w:rPr>
          <w:spacing w:val="-27"/>
          <w:w w:val="90"/>
          <w:sz w:val="15"/>
          <w:lang w:val="en-US"/>
        </w:rPr>
        <w:t xml:space="preserve"> </w:t>
      </w:r>
      <w:r w:rsidRPr="00FF1ADA">
        <w:rPr>
          <w:w w:val="90"/>
          <w:sz w:val="15"/>
          <w:lang w:val="en-US"/>
        </w:rPr>
        <w:t>M</w:t>
      </w:r>
      <w:r w:rsidRPr="00FF1ADA">
        <w:rPr>
          <w:spacing w:val="-39"/>
          <w:w w:val="90"/>
          <w:sz w:val="15"/>
          <w:lang w:val="en-US"/>
        </w:rPr>
        <w:t xml:space="preserve"> </w:t>
      </w:r>
      <w:r w:rsidRPr="00FF1ADA">
        <w:rPr>
          <w:w w:val="90"/>
          <w:sz w:val="15"/>
          <w:lang w:val="en-US"/>
        </w:rPr>
        <w:t>S</w:t>
      </w:r>
      <w:r w:rsidRPr="00FF1ADA">
        <w:rPr>
          <w:spacing w:val="-25"/>
          <w:w w:val="90"/>
          <w:sz w:val="15"/>
          <w:lang w:val="en-US"/>
        </w:rPr>
        <w:t xml:space="preserve"> </w:t>
      </w:r>
      <w:r w:rsidRPr="00FF1ADA">
        <w:rPr>
          <w:spacing w:val="2"/>
          <w:w w:val="90"/>
          <w:sz w:val="15"/>
          <w:lang w:val="en-US"/>
        </w:rPr>
        <w:t>(Standart,</w:t>
      </w:r>
      <w:r w:rsidRPr="00FF1ADA">
        <w:rPr>
          <w:spacing w:val="-40"/>
          <w:w w:val="90"/>
          <w:sz w:val="15"/>
          <w:lang w:val="en-US"/>
        </w:rPr>
        <w:t xml:space="preserve"> </w:t>
      </w:r>
      <w:r w:rsidRPr="00FF1ADA">
        <w:rPr>
          <w:spacing w:val="2"/>
          <w:w w:val="90"/>
          <w:sz w:val="15"/>
          <w:lang w:val="en-US"/>
        </w:rPr>
        <w:t>Strong,</w:t>
      </w:r>
      <w:r w:rsidRPr="00FF1ADA">
        <w:rPr>
          <w:spacing w:val="-33"/>
          <w:w w:val="90"/>
          <w:sz w:val="15"/>
          <w:lang w:val="en-US"/>
        </w:rPr>
        <w:t xml:space="preserve"> </w:t>
      </w:r>
      <w:r w:rsidRPr="00FF1ADA">
        <w:rPr>
          <w:w w:val="90"/>
          <w:sz w:val="15"/>
          <w:lang w:val="en-US"/>
        </w:rPr>
        <w:t>H</w:t>
      </w:r>
      <w:r w:rsidRPr="00FF1ADA">
        <w:rPr>
          <w:spacing w:val="-37"/>
          <w:w w:val="90"/>
          <w:sz w:val="15"/>
          <w:lang w:val="en-US"/>
        </w:rPr>
        <w:t xml:space="preserve"> </w:t>
      </w:r>
      <w:r w:rsidRPr="00FF1ADA">
        <w:rPr>
          <w:w w:val="90"/>
          <w:sz w:val="15"/>
          <w:lang w:val="en-US"/>
        </w:rPr>
        <w:t xml:space="preserve">ard) </w:t>
      </w:r>
      <w:r w:rsidRPr="00FF1ADA">
        <w:rPr>
          <w:w w:val="80"/>
          <w:sz w:val="15"/>
          <w:lang w:val="en-US"/>
        </w:rPr>
        <w:t>2.</w:t>
      </w:r>
      <w:r>
        <w:rPr>
          <w:w w:val="80"/>
          <w:sz w:val="15"/>
        </w:rPr>
        <w:t>Полка</w:t>
      </w:r>
      <w:r w:rsidRPr="00FF1ADA">
        <w:rPr>
          <w:w w:val="80"/>
          <w:sz w:val="15"/>
          <w:lang w:val="en-US"/>
        </w:rPr>
        <w:t xml:space="preserve"> </w:t>
      </w:r>
      <w:r w:rsidRPr="00FF1ADA">
        <w:rPr>
          <w:spacing w:val="5"/>
          <w:w w:val="80"/>
          <w:sz w:val="15"/>
          <w:lang w:val="en-US"/>
        </w:rPr>
        <w:t xml:space="preserve">MS </w:t>
      </w:r>
      <w:r w:rsidRPr="00FF1ADA">
        <w:rPr>
          <w:spacing w:val="3"/>
          <w:w w:val="80"/>
          <w:sz w:val="15"/>
          <w:lang w:val="en-US"/>
        </w:rPr>
        <w:t>(70/100/120)</w:t>
      </w:r>
      <w:r>
        <w:rPr>
          <w:spacing w:val="3"/>
          <w:w w:val="80"/>
          <w:sz w:val="15"/>
        </w:rPr>
        <w:t>х</w:t>
      </w:r>
      <w:r w:rsidRPr="00FF1ADA">
        <w:rPr>
          <w:spacing w:val="3"/>
          <w:w w:val="80"/>
          <w:sz w:val="15"/>
          <w:lang w:val="en-US"/>
        </w:rPr>
        <w:t>(30/40/50</w:t>
      </w:r>
      <w:r w:rsidRPr="00FF1ADA">
        <w:rPr>
          <w:spacing w:val="8"/>
          <w:w w:val="80"/>
          <w:sz w:val="15"/>
          <w:lang w:val="en-US"/>
        </w:rPr>
        <w:t xml:space="preserve"> </w:t>
      </w:r>
      <w:r w:rsidRPr="00FF1ADA">
        <w:rPr>
          <w:w w:val="80"/>
          <w:sz w:val="15"/>
          <w:lang w:val="en-US"/>
        </w:rPr>
        <w:t>/60)</w:t>
      </w:r>
    </w:p>
    <w:p w:rsidR="008D14BE" w:rsidRDefault="00FF1ADA">
      <w:pPr>
        <w:spacing w:before="2" w:line="259" w:lineRule="auto"/>
        <w:ind w:left="380" w:right="3038" w:hanging="5"/>
        <w:rPr>
          <w:sz w:val="15"/>
        </w:rPr>
      </w:pPr>
      <w:r>
        <w:rPr>
          <w:w w:val="90"/>
          <w:sz w:val="15"/>
        </w:rPr>
        <w:t xml:space="preserve">3. Усилитель M S </w:t>
      </w:r>
      <w:r>
        <w:rPr>
          <w:w w:val="85"/>
          <w:sz w:val="15"/>
        </w:rPr>
        <w:t>4.Болт М 6х10/(12)</w:t>
      </w:r>
    </w:p>
    <w:p w:rsidR="008D14BE" w:rsidRDefault="00FF1ADA">
      <w:pPr>
        <w:spacing w:line="259" w:lineRule="auto"/>
        <w:ind w:left="375" w:right="33" w:hanging="5"/>
        <w:rPr>
          <w:sz w:val="15"/>
        </w:rPr>
      </w:pPr>
      <w:r>
        <w:rPr>
          <w:spacing w:val="6"/>
          <w:w w:val="85"/>
          <w:sz w:val="15"/>
        </w:rPr>
        <w:t>5.</w:t>
      </w:r>
      <w:r>
        <w:rPr>
          <w:spacing w:val="-34"/>
          <w:w w:val="85"/>
          <w:sz w:val="15"/>
        </w:rPr>
        <w:t xml:space="preserve"> </w:t>
      </w:r>
      <w:r>
        <w:rPr>
          <w:w w:val="85"/>
          <w:sz w:val="15"/>
        </w:rPr>
        <w:t>Болт</w:t>
      </w:r>
      <w:r>
        <w:rPr>
          <w:spacing w:val="-26"/>
          <w:w w:val="85"/>
          <w:sz w:val="15"/>
        </w:rPr>
        <w:t xml:space="preserve"> </w:t>
      </w:r>
      <w:r>
        <w:rPr>
          <w:w w:val="85"/>
          <w:sz w:val="15"/>
        </w:rPr>
        <w:t>М</w:t>
      </w:r>
      <w:r>
        <w:rPr>
          <w:spacing w:val="-35"/>
          <w:w w:val="85"/>
          <w:sz w:val="15"/>
        </w:rPr>
        <w:t xml:space="preserve"> </w:t>
      </w:r>
      <w:r>
        <w:rPr>
          <w:spacing w:val="7"/>
          <w:w w:val="85"/>
          <w:sz w:val="15"/>
        </w:rPr>
        <w:t>6х16</w:t>
      </w:r>
      <w:r>
        <w:rPr>
          <w:spacing w:val="-18"/>
          <w:w w:val="85"/>
          <w:sz w:val="15"/>
        </w:rPr>
        <w:t xml:space="preserve"> </w:t>
      </w:r>
      <w:r>
        <w:rPr>
          <w:w w:val="85"/>
          <w:sz w:val="15"/>
        </w:rPr>
        <w:t>-</w:t>
      </w:r>
      <w:r>
        <w:rPr>
          <w:spacing w:val="-23"/>
          <w:w w:val="85"/>
          <w:sz w:val="15"/>
        </w:rPr>
        <w:t xml:space="preserve"> </w:t>
      </w:r>
      <w:r>
        <w:rPr>
          <w:spacing w:val="8"/>
          <w:w w:val="85"/>
          <w:sz w:val="15"/>
        </w:rPr>
        <w:t>4шт</w:t>
      </w:r>
      <w:r>
        <w:rPr>
          <w:spacing w:val="-26"/>
          <w:w w:val="85"/>
          <w:sz w:val="15"/>
        </w:rPr>
        <w:t xml:space="preserve"> </w:t>
      </w:r>
      <w:r>
        <w:rPr>
          <w:w w:val="85"/>
          <w:sz w:val="15"/>
        </w:rPr>
        <w:t>(необходимы</w:t>
      </w:r>
      <w:r>
        <w:rPr>
          <w:spacing w:val="-28"/>
          <w:w w:val="85"/>
          <w:sz w:val="15"/>
        </w:rPr>
        <w:t xml:space="preserve"> </w:t>
      </w:r>
      <w:r>
        <w:rPr>
          <w:spacing w:val="3"/>
          <w:w w:val="85"/>
          <w:sz w:val="15"/>
        </w:rPr>
        <w:t>для</w:t>
      </w:r>
      <w:r>
        <w:rPr>
          <w:spacing w:val="-25"/>
          <w:w w:val="85"/>
          <w:sz w:val="15"/>
        </w:rPr>
        <w:t xml:space="preserve"> </w:t>
      </w:r>
      <w:r>
        <w:rPr>
          <w:w w:val="85"/>
          <w:sz w:val="15"/>
        </w:rPr>
        <w:t>соединения</w:t>
      </w:r>
      <w:r>
        <w:rPr>
          <w:spacing w:val="-25"/>
          <w:w w:val="85"/>
          <w:sz w:val="15"/>
        </w:rPr>
        <w:t xml:space="preserve"> </w:t>
      </w:r>
      <w:r>
        <w:rPr>
          <w:spacing w:val="3"/>
          <w:w w:val="85"/>
          <w:sz w:val="15"/>
        </w:rPr>
        <w:t>стеллажей</w:t>
      </w:r>
      <w:r>
        <w:rPr>
          <w:spacing w:val="-22"/>
          <w:w w:val="85"/>
          <w:sz w:val="15"/>
        </w:rPr>
        <w:t xml:space="preserve"> </w:t>
      </w:r>
      <w:r>
        <w:rPr>
          <w:w w:val="85"/>
          <w:sz w:val="15"/>
        </w:rPr>
        <w:t>в</w:t>
      </w:r>
      <w:r>
        <w:rPr>
          <w:spacing w:val="-15"/>
          <w:w w:val="85"/>
          <w:sz w:val="15"/>
        </w:rPr>
        <w:t xml:space="preserve"> </w:t>
      </w:r>
      <w:r>
        <w:rPr>
          <w:spacing w:val="3"/>
          <w:w w:val="85"/>
          <w:sz w:val="15"/>
        </w:rPr>
        <w:t xml:space="preserve">ленту) </w:t>
      </w:r>
      <w:r>
        <w:rPr>
          <w:spacing w:val="6"/>
          <w:w w:val="90"/>
          <w:sz w:val="15"/>
        </w:rPr>
        <w:t>6.</w:t>
      </w:r>
      <w:r>
        <w:rPr>
          <w:spacing w:val="-30"/>
          <w:w w:val="90"/>
          <w:sz w:val="15"/>
        </w:rPr>
        <w:t xml:space="preserve"> </w:t>
      </w:r>
      <w:r>
        <w:rPr>
          <w:w w:val="90"/>
          <w:sz w:val="15"/>
        </w:rPr>
        <w:t>Гайка</w:t>
      </w:r>
      <w:r>
        <w:rPr>
          <w:spacing w:val="-17"/>
          <w:w w:val="90"/>
          <w:sz w:val="15"/>
        </w:rPr>
        <w:t xml:space="preserve"> </w:t>
      </w:r>
      <w:r>
        <w:rPr>
          <w:w w:val="90"/>
          <w:sz w:val="15"/>
        </w:rPr>
        <w:t>М</w:t>
      </w:r>
      <w:r>
        <w:rPr>
          <w:spacing w:val="-32"/>
          <w:w w:val="90"/>
          <w:sz w:val="15"/>
        </w:rPr>
        <w:t xml:space="preserve"> </w:t>
      </w:r>
      <w:r>
        <w:rPr>
          <w:w w:val="90"/>
          <w:sz w:val="15"/>
        </w:rPr>
        <w:t>6</w:t>
      </w:r>
    </w:p>
    <w:p w:rsidR="008D14BE" w:rsidRDefault="00FF1ADA">
      <w:pPr>
        <w:spacing w:line="177" w:lineRule="exact"/>
        <w:ind w:left="375"/>
        <w:rPr>
          <w:sz w:val="15"/>
        </w:rPr>
      </w:pPr>
      <w:r>
        <w:rPr>
          <w:w w:val="90"/>
          <w:sz w:val="15"/>
        </w:rPr>
        <w:t>7. Подпятник M S (Standart, Strong, H ard)</w:t>
      </w:r>
    </w:p>
    <w:p w:rsidR="008D14BE" w:rsidRDefault="00FF1ADA">
      <w:pPr>
        <w:spacing w:before="5"/>
        <w:ind w:left="322"/>
        <w:rPr>
          <w:rFonts w:ascii="Tahoma" w:hAnsi="Tahoma"/>
          <w:sz w:val="15"/>
        </w:rPr>
      </w:pPr>
      <w:r>
        <w:rPr>
          <w:rFonts w:ascii="Tahoma" w:hAnsi="Tahoma"/>
          <w:sz w:val="15"/>
        </w:rPr>
        <w:t>Количество согласно комп лект овочной ведомости</w:t>
      </w:r>
    </w:p>
    <w:p w:rsidR="008D14BE" w:rsidRDefault="00FF1ADA">
      <w:pPr>
        <w:tabs>
          <w:tab w:val="left" w:pos="754"/>
          <w:tab w:val="left" w:pos="1167"/>
          <w:tab w:val="left" w:pos="1594"/>
          <w:tab w:val="left" w:pos="2098"/>
        </w:tabs>
        <w:spacing w:before="80"/>
        <w:ind w:left="322"/>
      </w:pPr>
      <w:r>
        <w:br w:type="column"/>
      </w:r>
      <w:r>
        <w:rPr>
          <w:w w:val="105"/>
          <w:position w:val="2"/>
        </w:rPr>
        <w:lastRenderedPageBreak/>
        <w:t>4</w:t>
      </w:r>
      <w:r>
        <w:rPr>
          <w:w w:val="105"/>
          <w:position w:val="2"/>
        </w:rPr>
        <w:tab/>
        <w:t>1</w:t>
      </w:r>
      <w:r>
        <w:rPr>
          <w:w w:val="105"/>
          <w:position w:val="2"/>
        </w:rPr>
        <w:tab/>
      </w:r>
      <w:r>
        <w:rPr>
          <w:w w:val="105"/>
        </w:rPr>
        <w:t>2</w:t>
      </w:r>
      <w:r>
        <w:rPr>
          <w:w w:val="105"/>
        </w:rPr>
        <w:tab/>
        <w:t>3</w:t>
      </w:r>
      <w:r>
        <w:rPr>
          <w:w w:val="105"/>
        </w:rPr>
        <w:tab/>
      </w:r>
      <w:r>
        <w:rPr>
          <w:spacing w:val="-20"/>
          <w:w w:val="105"/>
        </w:rPr>
        <w:t>6</w:t>
      </w:r>
    </w:p>
    <w:p w:rsidR="008D14BE" w:rsidRDefault="00FF1ADA">
      <w:pPr>
        <w:tabs>
          <w:tab w:val="left" w:pos="821"/>
          <w:tab w:val="left" w:pos="1239"/>
        </w:tabs>
        <w:spacing w:before="104"/>
        <w:ind w:left="322"/>
      </w:pPr>
      <w:r>
        <w:br w:type="column"/>
      </w:r>
      <w:r>
        <w:rPr>
          <w:w w:val="105"/>
          <w:position w:val="1"/>
        </w:rPr>
        <w:lastRenderedPageBreak/>
        <w:t>4</w:t>
      </w:r>
      <w:r>
        <w:rPr>
          <w:w w:val="105"/>
          <w:position w:val="1"/>
        </w:rPr>
        <w:tab/>
      </w:r>
      <w:r>
        <w:rPr>
          <w:w w:val="105"/>
          <w:position w:val="2"/>
        </w:rPr>
        <w:t>1</w:t>
      </w:r>
      <w:r>
        <w:rPr>
          <w:w w:val="105"/>
          <w:position w:val="2"/>
        </w:rPr>
        <w:tab/>
      </w:r>
      <w:r>
        <w:rPr>
          <w:w w:val="105"/>
        </w:rPr>
        <w:t>6</w:t>
      </w:r>
      <w:r>
        <w:rPr>
          <w:spacing w:val="28"/>
          <w:w w:val="105"/>
        </w:rPr>
        <w:t xml:space="preserve"> </w:t>
      </w:r>
      <w:r>
        <w:rPr>
          <w:w w:val="105"/>
        </w:rPr>
        <w:t>2</w:t>
      </w:r>
    </w:p>
    <w:p w:rsidR="008D14BE" w:rsidRDefault="008D14BE">
      <w:p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3" w:space="720" w:equalWidth="0">
            <w:col w:w="5031" w:space="3110"/>
            <w:col w:w="2243" w:space="51"/>
            <w:col w:w="5685"/>
          </w:cols>
        </w:sectPr>
      </w:pPr>
    </w:p>
    <w:p w:rsidR="008D14BE" w:rsidRDefault="00FF1ADA">
      <w:pPr>
        <w:tabs>
          <w:tab w:val="left" w:pos="1618"/>
        </w:tabs>
        <w:spacing w:before="65"/>
        <w:ind w:left="495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7047230</wp:posOffset>
                </wp:positionH>
                <wp:positionV relativeFrom="paragraph">
                  <wp:posOffset>720090</wp:posOffset>
                </wp:positionV>
                <wp:extent cx="414655" cy="1739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4BE" w:rsidRDefault="00FF1ADA">
                            <w:pPr>
                              <w:tabs>
                                <w:tab w:val="left" w:pos="508"/>
                              </w:tabs>
                              <w:spacing w:before="6"/>
                            </w:pPr>
                            <w:r>
                              <w:rPr>
                                <w:w w:val="105"/>
                              </w:rPr>
                              <w:t>2</w:t>
                            </w:r>
                            <w:r>
                              <w:rPr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20"/>
                                <w:w w:val="105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4.9pt;margin-top:56.7pt;width:32.65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xRBrgIAAKg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" filled="f" stroked="f">
                <v:textbox inset="0,0,0,0">
                  <w:txbxContent>
                    <w:p w:rsidR="008D14BE" w:rsidRDefault="00FF1ADA">
                      <w:pPr>
                        <w:tabs>
                          <w:tab w:val="left" w:pos="508"/>
                        </w:tabs>
                        <w:spacing w:before="6"/>
                      </w:pPr>
                      <w:r>
                        <w:rPr>
                          <w:w w:val="105"/>
                        </w:rPr>
                        <w:t>2</w:t>
                      </w:r>
                      <w:r>
                        <w:rPr>
                          <w:w w:val="105"/>
                        </w:rPr>
                        <w:tab/>
                      </w:r>
                      <w:r>
                        <w:rPr>
                          <w:spacing w:val="-20"/>
                          <w:w w:val="105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1</w:t>
      </w:r>
      <w:r>
        <w:rPr>
          <w:w w:val="105"/>
        </w:rPr>
        <w:tab/>
        <w:t>6</w:t>
      </w:r>
      <w:r>
        <w:rPr>
          <w:spacing w:val="14"/>
          <w:w w:val="105"/>
        </w:rPr>
        <w:t xml:space="preserve"> </w:t>
      </w:r>
      <w:r>
        <w:rPr>
          <w:w w:val="105"/>
        </w:rPr>
        <w:t>2</w:t>
      </w:r>
    </w:p>
    <w:p w:rsidR="008D14BE" w:rsidRDefault="008D14BE">
      <w:pPr>
        <w:pStyle w:val="a3"/>
        <w:rPr>
          <w:sz w:val="20"/>
        </w:rPr>
      </w:pPr>
    </w:p>
    <w:p w:rsidR="008D14BE" w:rsidRDefault="008D14BE">
      <w:pPr>
        <w:pStyle w:val="a3"/>
        <w:spacing w:before="3"/>
        <w:rPr>
          <w:sz w:val="26"/>
        </w:rPr>
      </w:pPr>
    </w:p>
    <w:p w:rsidR="008D14BE" w:rsidRDefault="008D14BE">
      <w:pPr>
        <w:rPr>
          <w:sz w:val="26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space="720"/>
        </w:sectPr>
      </w:pPr>
    </w:p>
    <w:p w:rsidR="008D14BE" w:rsidRDefault="00FF1ADA">
      <w:pPr>
        <w:tabs>
          <w:tab w:val="left" w:pos="8453"/>
          <w:tab w:val="left" w:pos="9264"/>
        </w:tabs>
        <w:spacing w:before="101" w:line="374" w:lineRule="exact"/>
        <w:ind w:left="514"/>
      </w:pPr>
      <w:r>
        <w:rPr>
          <w:w w:val="105"/>
          <w:position w:val="13"/>
        </w:rPr>
        <w:lastRenderedPageBreak/>
        <w:t>4</w:t>
      </w:r>
      <w:r>
        <w:rPr>
          <w:w w:val="105"/>
          <w:position w:val="13"/>
        </w:rPr>
        <w:tab/>
      </w:r>
      <w:r>
        <w:rPr>
          <w:w w:val="105"/>
          <w:position w:val="1"/>
        </w:rPr>
        <w:t>2</w:t>
      </w:r>
      <w:r>
        <w:rPr>
          <w:spacing w:val="69"/>
          <w:w w:val="105"/>
          <w:position w:val="1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  <w:t>3</w:t>
      </w:r>
      <w:r>
        <w:rPr>
          <w:spacing w:val="77"/>
          <w:w w:val="105"/>
        </w:rPr>
        <w:t xml:space="preserve"> </w:t>
      </w:r>
      <w:r>
        <w:rPr>
          <w:w w:val="105"/>
        </w:rPr>
        <w:t>5</w:t>
      </w:r>
    </w:p>
    <w:p w:rsidR="008D14BE" w:rsidRDefault="00FF1ADA">
      <w:pPr>
        <w:spacing w:before="107"/>
        <w:ind w:left="1354" w:right="3593" w:firstLine="15"/>
        <w:jc w:val="center"/>
        <w:rPr>
          <w:i/>
          <w:sz w:val="11"/>
        </w:rPr>
      </w:pPr>
      <w:r>
        <w:br w:type="column"/>
      </w:r>
      <w:r>
        <w:rPr>
          <w:i/>
          <w:w w:val="105"/>
          <w:sz w:val="11"/>
        </w:rPr>
        <w:lastRenderedPageBreak/>
        <w:t xml:space="preserve">Установка </w:t>
      </w:r>
      <w:r>
        <w:rPr>
          <w:i/>
          <w:spacing w:val="-3"/>
          <w:w w:val="105"/>
          <w:sz w:val="11"/>
        </w:rPr>
        <w:t>промеж</w:t>
      </w:r>
      <w:r>
        <w:rPr>
          <w:i/>
          <w:spacing w:val="-24"/>
          <w:w w:val="105"/>
          <w:sz w:val="11"/>
        </w:rPr>
        <w:t xml:space="preserve"> </w:t>
      </w:r>
      <w:r>
        <w:rPr>
          <w:i/>
          <w:spacing w:val="-6"/>
          <w:w w:val="105"/>
          <w:sz w:val="11"/>
        </w:rPr>
        <w:t xml:space="preserve">уточных </w:t>
      </w:r>
      <w:r>
        <w:rPr>
          <w:i/>
          <w:w w:val="105"/>
          <w:sz w:val="11"/>
        </w:rPr>
        <w:t>полок</w:t>
      </w:r>
    </w:p>
    <w:p w:rsidR="008D14BE" w:rsidRDefault="008D14BE">
      <w:pPr>
        <w:jc w:val="center"/>
        <w:rPr>
          <w:sz w:val="11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2" w:space="720" w:equalWidth="0">
            <w:col w:w="9757" w:space="487"/>
            <w:col w:w="5876"/>
          </w:cols>
        </w:sectPr>
      </w:pPr>
    </w:p>
    <w:p w:rsidR="008D14BE" w:rsidRDefault="00FF1ADA">
      <w:pPr>
        <w:spacing w:line="260" w:lineRule="exact"/>
        <w:ind w:left="504"/>
      </w:pPr>
      <w:r>
        <w:rPr>
          <w:w w:val="103"/>
        </w:rPr>
        <w:lastRenderedPageBreak/>
        <w:t>5</w:t>
      </w:r>
    </w:p>
    <w:p w:rsidR="008D14BE" w:rsidRDefault="008D14BE">
      <w:pPr>
        <w:pStyle w:val="a3"/>
        <w:rPr>
          <w:sz w:val="26"/>
        </w:rPr>
      </w:pPr>
    </w:p>
    <w:p w:rsidR="008D14BE" w:rsidRDefault="008D14BE">
      <w:pPr>
        <w:pStyle w:val="a3"/>
        <w:rPr>
          <w:sz w:val="26"/>
        </w:rPr>
      </w:pPr>
    </w:p>
    <w:p w:rsidR="008D14BE" w:rsidRDefault="00FF1ADA">
      <w:pPr>
        <w:pStyle w:val="4"/>
        <w:spacing w:before="208"/>
      </w:pPr>
      <w:r>
        <w:t>Установка промежуточных полок</w:t>
      </w:r>
    </w:p>
    <w:p w:rsidR="008D14BE" w:rsidRDefault="00FF1ADA">
      <w:pPr>
        <w:spacing w:line="102" w:lineRule="exact"/>
        <w:ind w:left="490"/>
        <w:rPr>
          <w:i/>
          <w:sz w:val="11"/>
        </w:rPr>
      </w:pPr>
      <w:r>
        <w:br w:type="column"/>
      </w:r>
      <w:r>
        <w:rPr>
          <w:i/>
          <w:w w:val="105"/>
          <w:sz w:val="11"/>
        </w:rPr>
        <w:lastRenderedPageBreak/>
        <w:t>Ус тановка верхней</w:t>
      </w:r>
    </w:p>
    <w:p w:rsidR="008D14BE" w:rsidRDefault="00FF1ADA">
      <w:pPr>
        <w:spacing w:before="5"/>
        <w:ind w:left="567"/>
        <w:rPr>
          <w:i/>
          <w:sz w:val="11"/>
        </w:rPr>
      </w:pPr>
      <w:r>
        <w:rPr>
          <w:i/>
          <w:w w:val="105"/>
          <w:sz w:val="11"/>
        </w:rPr>
        <w:t>и ниж ний полки</w:t>
      </w:r>
    </w:p>
    <w:p w:rsidR="008D14BE" w:rsidRDefault="008D14BE">
      <w:pPr>
        <w:pStyle w:val="a3"/>
        <w:rPr>
          <w:i/>
        </w:rPr>
      </w:pPr>
    </w:p>
    <w:p w:rsidR="008D14BE" w:rsidRDefault="00FF1ADA">
      <w:pPr>
        <w:ind w:left="236" w:firstLine="4"/>
        <w:rPr>
          <w:sz w:val="15"/>
        </w:rPr>
      </w:pPr>
      <w:r>
        <w:rPr>
          <w:sz w:val="15"/>
        </w:rPr>
        <w:t xml:space="preserve">С борку стеллажей в </w:t>
      </w:r>
      <w:r>
        <w:rPr>
          <w:spacing w:val="-3"/>
          <w:sz w:val="15"/>
        </w:rPr>
        <w:t xml:space="preserve">ленту по </w:t>
      </w:r>
      <w:r>
        <w:rPr>
          <w:sz w:val="15"/>
        </w:rPr>
        <w:t xml:space="preserve">схеме 1 </w:t>
      </w:r>
      <w:r>
        <w:rPr>
          <w:spacing w:val="-3"/>
          <w:sz w:val="15"/>
        </w:rPr>
        <w:t xml:space="preserve">производить </w:t>
      </w:r>
      <w:r>
        <w:rPr>
          <w:sz w:val="15"/>
        </w:rPr>
        <w:t xml:space="preserve">аналогично с борке </w:t>
      </w:r>
      <w:r>
        <w:rPr>
          <w:spacing w:val="-5"/>
          <w:sz w:val="15"/>
        </w:rPr>
        <w:t xml:space="preserve">одиночного </w:t>
      </w:r>
      <w:r>
        <w:rPr>
          <w:sz w:val="15"/>
        </w:rPr>
        <w:t xml:space="preserve">стеллажа, таким образом вся </w:t>
      </w:r>
      <w:r>
        <w:rPr>
          <w:spacing w:val="-4"/>
          <w:sz w:val="15"/>
        </w:rPr>
        <w:t xml:space="preserve">лента </w:t>
      </w:r>
      <w:r>
        <w:rPr>
          <w:sz w:val="15"/>
        </w:rPr>
        <w:t xml:space="preserve">с </w:t>
      </w:r>
      <w:r>
        <w:rPr>
          <w:spacing w:val="-3"/>
          <w:sz w:val="15"/>
        </w:rPr>
        <w:t xml:space="preserve">теллажей </w:t>
      </w:r>
      <w:r>
        <w:rPr>
          <w:sz w:val="15"/>
        </w:rPr>
        <w:t xml:space="preserve">собирается в </w:t>
      </w:r>
      <w:r>
        <w:rPr>
          <w:spacing w:val="-3"/>
          <w:sz w:val="15"/>
        </w:rPr>
        <w:t xml:space="preserve">горизонтальном </w:t>
      </w:r>
      <w:r>
        <w:rPr>
          <w:sz w:val="15"/>
        </w:rPr>
        <w:t>положении.</w:t>
      </w:r>
    </w:p>
    <w:p w:rsidR="008D14BE" w:rsidRDefault="00FF1ADA">
      <w:pPr>
        <w:spacing w:before="5"/>
        <w:ind w:left="236"/>
        <w:rPr>
          <w:sz w:val="15"/>
        </w:rPr>
      </w:pPr>
      <w:r>
        <w:rPr>
          <w:sz w:val="15"/>
        </w:rPr>
        <w:t>Необходимо помнить, что стеллажи имеют одну общую</w:t>
      </w:r>
    </w:p>
    <w:p w:rsidR="008D14BE" w:rsidRDefault="00FF1ADA">
      <w:pPr>
        <w:pStyle w:val="a3"/>
        <w:rPr>
          <w:sz w:val="26"/>
        </w:rPr>
      </w:pPr>
      <w:r>
        <w:br w:type="column"/>
      </w:r>
    </w:p>
    <w:p w:rsidR="008D14BE" w:rsidRDefault="008D14BE">
      <w:pPr>
        <w:pStyle w:val="a3"/>
        <w:rPr>
          <w:sz w:val="26"/>
        </w:rPr>
      </w:pPr>
    </w:p>
    <w:p w:rsidR="008D14BE" w:rsidRDefault="008D14BE">
      <w:pPr>
        <w:pStyle w:val="a3"/>
        <w:spacing w:before="8"/>
        <w:rPr>
          <w:sz w:val="36"/>
        </w:rPr>
      </w:pPr>
    </w:p>
    <w:p w:rsidR="008D14BE" w:rsidRDefault="00FF1ADA">
      <w:pPr>
        <w:spacing w:line="213" w:lineRule="exact"/>
        <w:ind w:left="235"/>
        <w:rPr>
          <w:rFonts w:ascii="Tahoma" w:hAnsi="Tahoma"/>
        </w:rPr>
      </w:pPr>
      <w:r>
        <w:rPr>
          <w:rFonts w:ascii="Tahoma" w:hAnsi="Tahoma"/>
          <w:w w:val="105"/>
        </w:rPr>
        <w:t>Рис.2</w:t>
      </w:r>
    </w:p>
    <w:p w:rsidR="008D14BE" w:rsidRDefault="008D14BE">
      <w:pPr>
        <w:spacing w:line="213" w:lineRule="exact"/>
        <w:rPr>
          <w:rFonts w:ascii="Tahoma" w:hAnsi="Tahoma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3" w:space="720" w:equalWidth="0">
            <w:col w:w="2858" w:space="5216"/>
            <w:col w:w="4742" w:space="1676"/>
            <w:col w:w="1628"/>
          </w:cols>
        </w:sectPr>
      </w:pPr>
    </w:p>
    <w:p w:rsidR="008D14BE" w:rsidRDefault="00FF1ADA">
      <w:pPr>
        <w:tabs>
          <w:tab w:val="left" w:pos="1901"/>
          <w:tab w:val="left" w:pos="2352"/>
          <w:tab w:val="left" w:pos="2722"/>
        </w:tabs>
        <w:spacing w:before="32"/>
        <w:ind w:left="452"/>
      </w:pPr>
      <w:r>
        <w:rPr>
          <w:w w:val="105"/>
          <w:position w:val="8"/>
        </w:rPr>
        <w:lastRenderedPageBreak/>
        <w:t>1</w:t>
      </w:r>
      <w:r>
        <w:rPr>
          <w:w w:val="105"/>
          <w:position w:val="8"/>
        </w:rPr>
        <w:tab/>
      </w:r>
      <w:r>
        <w:rPr>
          <w:w w:val="105"/>
        </w:rPr>
        <w:t>2</w:t>
      </w:r>
      <w:r>
        <w:rPr>
          <w:w w:val="105"/>
        </w:rPr>
        <w:tab/>
      </w:r>
      <w:r>
        <w:rPr>
          <w:w w:val="105"/>
          <w:position w:val="2"/>
        </w:rPr>
        <w:t>3</w:t>
      </w:r>
      <w:r>
        <w:rPr>
          <w:w w:val="105"/>
          <w:position w:val="2"/>
        </w:rPr>
        <w:tab/>
      </w:r>
      <w:r>
        <w:rPr>
          <w:w w:val="105"/>
          <w:position w:val="1"/>
        </w:rPr>
        <w:t>6</w:t>
      </w:r>
    </w:p>
    <w:p w:rsidR="008D14BE" w:rsidRDefault="008D14BE">
      <w:pPr>
        <w:pStyle w:val="a3"/>
        <w:spacing w:before="2"/>
        <w:rPr>
          <w:sz w:val="30"/>
        </w:rPr>
      </w:pPr>
    </w:p>
    <w:p w:rsidR="008D14BE" w:rsidRDefault="00FF1ADA">
      <w:pPr>
        <w:ind w:left="480"/>
      </w:pPr>
      <w:r>
        <w:rPr>
          <w:w w:val="103"/>
        </w:rPr>
        <w:t>4</w:t>
      </w:r>
    </w:p>
    <w:p w:rsidR="008D14BE" w:rsidRDefault="008D14BE">
      <w:pPr>
        <w:pStyle w:val="a3"/>
        <w:spacing w:before="9"/>
        <w:rPr>
          <w:sz w:val="27"/>
        </w:rPr>
      </w:pPr>
    </w:p>
    <w:p w:rsidR="008D14BE" w:rsidRDefault="00FF1ADA">
      <w:pPr>
        <w:ind w:left="461"/>
      </w:pPr>
      <w:r>
        <w:rPr>
          <w:w w:val="103"/>
        </w:rPr>
        <w:t>5</w:t>
      </w:r>
    </w:p>
    <w:p w:rsidR="008D14BE" w:rsidRDefault="00FF1ADA">
      <w:pPr>
        <w:spacing w:before="126"/>
        <w:ind w:left="466"/>
      </w:pPr>
      <w:r>
        <w:rPr>
          <w:w w:val="103"/>
        </w:rPr>
        <w:t>7</w:t>
      </w:r>
    </w:p>
    <w:p w:rsidR="008D14BE" w:rsidRDefault="00FF1ADA">
      <w:pPr>
        <w:ind w:left="620" w:right="3633" w:hanging="5"/>
        <w:rPr>
          <w:sz w:val="15"/>
        </w:rPr>
      </w:pPr>
      <w:r>
        <w:br w:type="column"/>
      </w:r>
      <w:r>
        <w:rPr>
          <w:sz w:val="15"/>
        </w:rPr>
        <w:lastRenderedPageBreak/>
        <w:t>стойку и поэтому нагрузка на каждый из с теллажей ленты не должна превышать 350 кг.</w:t>
      </w:r>
    </w:p>
    <w:p w:rsidR="008D14BE" w:rsidRDefault="008D14BE">
      <w:pPr>
        <w:pStyle w:val="a3"/>
        <w:rPr>
          <w:sz w:val="14"/>
        </w:rPr>
      </w:pPr>
    </w:p>
    <w:p w:rsidR="008D14BE" w:rsidRDefault="00FF1ADA">
      <w:pPr>
        <w:tabs>
          <w:tab w:val="left" w:pos="8083"/>
        </w:tabs>
        <w:spacing w:line="424" w:lineRule="exact"/>
        <w:ind w:left="452"/>
        <w:rPr>
          <w:sz w:val="37"/>
        </w:rPr>
      </w:pPr>
      <w:r>
        <w:rPr>
          <w:spacing w:val="-4"/>
          <w:w w:val="75"/>
          <w:sz w:val="32"/>
        </w:rPr>
        <w:t>Руководство</w:t>
      </w:r>
      <w:r>
        <w:rPr>
          <w:spacing w:val="-56"/>
          <w:w w:val="75"/>
          <w:sz w:val="32"/>
        </w:rPr>
        <w:t xml:space="preserve"> </w:t>
      </w:r>
      <w:r>
        <w:rPr>
          <w:w w:val="75"/>
          <w:sz w:val="32"/>
        </w:rPr>
        <w:t>по</w:t>
      </w:r>
      <w:r>
        <w:rPr>
          <w:spacing w:val="-55"/>
          <w:w w:val="75"/>
          <w:sz w:val="32"/>
        </w:rPr>
        <w:t xml:space="preserve"> </w:t>
      </w:r>
      <w:r>
        <w:rPr>
          <w:spacing w:val="-5"/>
          <w:w w:val="75"/>
          <w:sz w:val="32"/>
        </w:rPr>
        <w:t>сборке</w:t>
      </w:r>
      <w:r>
        <w:rPr>
          <w:spacing w:val="-48"/>
          <w:w w:val="75"/>
          <w:sz w:val="32"/>
        </w:rPr>
        <w:t xml:space="preserve"> </w:t>
      </w:r>
      <w:r>
        <w:rPr>
          <w:spacing w:val="-4"/>
          <w:w w:val="75"/>
          <w:sz w:val="32"/>
        </w:rPr>
        <w:t>стеллажей</w:t>
      </w:r>
      <w:r>
        <w:rPr>
          <w:spacing w:val="-55"/>
          <w:w w:val="75"/>
          <w:sz w:val="32"/>
        </w:rPr>
        <w:t xml:space="preserve"> </w:t>
      </w:r>
      <w:r>
        <w:rPr>
          <w:w w:val="75"/>
          <w:sz w:val="32"/>
        </w:rPr>
        <w:t>MS</w:t>
      </w:r>
      <w:r>
        <w:rPr>
          <w:spacing w:val="-50"/>
          <w:w w:val="75"/>
          <w:sz w:val="32"/>
        </w:rPr>
        <w:t xml:space="preserve"> </w:t>
      </w:r>
      <w:r>
        <w:rPr>
          <w:w w:val="75"/>
          <w:sz w:val="32"/>
        </w:rPr>
        <w:t>(Standart,</w:t>
      </w:r>
      <w:r>
        <w:rPr>
          <w:spacing w:val="-53"/>
          <w:w w:val="75"/>
          <w:sz w:val="32"/>
        </w:rPr>
        <w:t xml:space="preserve"> </w:t>
      </w:r>
      <w:r>
        <w:rPr>
          <w:spacing w:val="2"/>
          <w:w w:val="75"/>
          <w:sz w:val="32"/>
        </w:rPr>
        <w:t>Strong,</w:t>
      </w:r>
      <w:r>
        <w:rPr>
          <w:spacing w:val="-47"/>
          <w:w w:val="75"/>
          <w:sz w:val="32"/>
        </w:rPr>
        <w:t xml:space="preserve"> </w:t>
      </w:r>
      <w:r>
        <w:rPr>
          <w:spacing w:val="4"/>
          <w:w w:val="75"/>
          <w:sz w:val="32"/>
        </w:rPr>
        <w:t>Hard)</w:t>
      </w:r>
      <w:r>
        <w:rPr>
          <w:spacing w:val="4"/>
          <w:w w:val="75"/>
          <w:sz w:val="32"/>
        </w:rPr>
        <w:tab/>
      </w:r>
      <w:r>
        <w:rPr>
          <w:w w:val="80"/>
          <w:position w:val="-4"/>
          <w:sz w:val="37"/>
        </w:rPr>
        <w:t>3</w:t>
      </w:r>
    </w:p>
    <w:p w:rsidR="008D14BE" w:rsidRDefault="00FF1ADA">
      <w:pPr>
        <w:spacing w:line="363" w:lineRule="exact"/>
        <w:ind w:left="452"/>
        <w:rPr>
          <w:sz w:val="32"/>
        </w:rPr>
      </w:pPr>
      <w:r>
        <w:rPr>
          <w:w w:val="80"/>
          <w:sz w:val="32"/>
        </w:rPr>
        <w:t>в ленту</w:t>
      </w:r>
      <w:r>
        <w:rPr>
          <w:w w:val="80"/>
          <w:sz w:val="32"/>
          <w:u w:val="single"/>
        </w:rPr>
        <w:t>.</w:t>
      </w:r>
      <w:r>
        <w:rPr>
          <w:w w:val="80"/>
          <w:sz w:val="32"/>
        </w:rPr>
        <w:t xml:space="preserve"> Схема 2(двойная стойка).</w:t>
      </w:r>
    </w:p>
    <w:p w:rsidR="008D14BE" w:rsidRDefault="00FF1ADA">
      <w:pPr>
        <w:spacing w:before="220" w:line="259" w:lineRule="auto"/>
        <w:ind w:left="2045" w:right="5927" w:firstLine="4"/>
        <w:rPr>
          <w:rFonts w:ascii="Tahoma" w:hAnsi="Tahoma"/>
          <w:sz w:val="14"/>
        </w:rPr>
      </w:pPr>
      <w:r>
        <w:rPr>
          <w:rFonts w:ascii="Tahoma" w:hAnsi="Tahoma"/>
          <w:w w:val="110"/>
          <w:sz w:val="14"/>
        </w:rPr>
        <w:t xml:space="preserve">max </w:t>
      </w:r>
      <w:r>
        <w:rPr>
          <w:rFonts w:ascii="Tahoma" w:hAnsi="Tahoma"/>
          <w:w w:val="105"/>
          <w:sz w:val="14"/>
        </w:rPr>
        <w:t>100мм</w:t>
      </w:r>
    </w:p>
    <w:p w:rsidR="008D14BE" w:rsidRDefault="008D14BE">
      <w:pPr>
        <w:pStyle w:val="a3"/>
        <w:spacing w:before="11"/>
        <w:rPr>
          <w:rFonts w:ascii="Tahoma"/>
          <w:sz w:val="14"/>
        </w:rPr>
      </w:pPr>
    </w:p>
    <w:p w:rsidR="008D14BE" w:rsidRDefault="00FF1ADA">
      <w:pPr>
        <w:spacing w:line="166" w:lineRule="exact"/>
        <w:ind w:left="1767"/>
        <w:rPr>
          <w:rFonts w:ascii="Tahoma"/>
          <w:sz w:val="18"/>
        </w:rPr>
      </w:pPr>
      <w:r>
        <w:rPr>
          <w:rFonts w:ascii="Tahoma"/>
          <w:w w:val="102"/>
          <w:sz w:val="18"/>
        </w:rPr>
        <w:t>5</w:t>
      </w:r>
    </w:p>
    <w:p w:rsidR="008D14BE" w:rsidRDefault="008D14BE">
      <w:pPr>
        <w:spacing w:line="166" w:lineRule="exact"/>
        <w:rPr>
          <w:rFonts w:ascii="Tahoma"/>
          <w:sz w:val="18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2" w:space="720" w:equalWidth="0">
            <w:col w:w="2907" w:space="4792"/>
            <w:col w:w="8421"/>
          </w:cols>
        </w:sectPr>
      </w:pPr>
    </w:p>
    <w:p w:rsidR="008D14BE" w:rsidRDefault="008D14BE">
      <w:pPr>
        <w:pStyle w:val="a3"/>
        <w:rPr>
          <w:rFonts w:ascii="Tahoma"/>
          <w:sz w:val="18"/>
        </w:rPr>
      </w:pPr>
    </w:p>
    <w:p w:rsidR="008D14BE" w:rsidRDefault="008D14BE">
      <w:pPr>
        <w:pStyle w:val="a3"/>
        <w:spacing w:before="1"/>
        <w:rPr>
          <w:rFonts w:ascii="Tahoma"/>
          <w:sz w:val="14"/>
        </w:rPr>
      </w:pPr>
    </w:p>
    <w:p w:rsidR="008D14BE" w:rsidRDefault="00FF1ADA">
      <w:pPr>
        <w:ind w:left="418"/>
        <w:rPr>
          <w:i/>
          <w:sz w:val="15"/>
        </w:rPr>
      </w:pPr>
      <w:r>
        <w:rPr>
          <w:i/>
          <w:sz w:val="15"/>
        </w:rPr>
        <w:t>Установка верхней и нижней полки</w:t>
      </w:r>
    </w:p>
    <w:p w:rsidR="008D14BE" w:rsidRDefault="00FF1ADA">
      <w:pPr>
        <w:spacing w:before="7" w:line="216" w:lineRule="exact"/>
        <w:ind w:left="3096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lastRenderedPageBreak/>
        <w:t>6</w:t>
      </w:r>
    </w:p>
    <w:p w:rsidR="008D14BE" w:rsidRDefault="00FF1ADA">
      <w:pPr>
        <w:pStyle w:val="2"/>
        <w:spacing w:line="264" w:lineRule="exact"/>
        <w:ind w:left="418"/>
        <w:rPr>
          <w:rFonts w:ascii="Tahoma" w:hAnsi="Tahoma"/>
        </w:rPr>
      </w:pPr>
      <w:r>
        <w:rPr>
          <w:rFonts w:ascii="Tahoma" w:hAnsi="Tahoma"/>
          <w:w w:val="105"/>
        </w:rPr>
        <w:t>Рис.1</w:t>
      </w:r>
    </w:p>
    <w:p w:rsidR="008D14BE" w:rsidRDefault="00FF1ADA">
      <w:pPr>
        <w:spacing w:before="105" w:line="261" w:lineRule="auto"/>
        <w:ind w:left="418" w:right="1016" w:firstLine="4"/>
        <w:rPr>
          <w:rFonts w:ascii="Tahoma" w:hAnsi="Tahoma"/>
          <w:sz w:val="14"/>
        </w:rPr>
      </w:pPr>
      <w:r>
        <w:br w:type="column"/>
      </w:r>
      <w:r>
        <w:rPr>
          <w:rFonts w:ascii="Tahoma" w:hAnsi="Tahoma"/>
          <w:w w:val="110"/>
          <w:sz w:val="14"/>
        </w:rPr>
        <w:lastRenderedPageBreak/>
        <w:t xml:space="preserve">Точки </w:t>
      </w:r>
      <w:r>
        <w:rPr>
          <w:rFonts w:ascii="Tahoma" w:hAnsi="Tahoma"/>
          <w:w w:val="105"/>
          <w:sz w:val="14"/>
        </w:rPr>
        <w:t xml:space="preserve">соединения </w:t>
      </w:r>
      <w:r>
        <w:rPr>
          <w:rFonts w:ascii="Tahoma" w:hAnsi="Tahoma"/>
          <w:w w:val="110"/>
          <w:sz w:val="14"/>
        </w:rPr>
        <w:t>стеллажей</w:t>
      </w:r>
    </w:p>
    <w:p w:rsidR="008D14BE" w:rsidRDefault="008D14BE">
      <w:pPr>
        <w:spacing w:line="261" w:lineRule="auto"/>
        <w:rPr>
          <w:rFonts w:ascii="Tahoma" w:hAnsi="Tahoma"/>
          <w:sz w:val="14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3" w:space="720" w:equalWidth="0">
            <w:col w:w="3231" w:space="2203"/>
            <w:col w:w="3238" w:space="4816"/>
            <w:col w:w="2632"/>
          </w:cols>
        </w:sectPr>
      </w:pPr>
    </w:p>
    <w:p w:rsidR="008D14BE" w:rsidRDefault="00FF1ADA">
      <w:pPr>
        <w:spacing w:line="244" w:lineRule="exact"/>
        <w:ind w:left="346"/>
        <w:jc w:val="both"/>
      </w:pPr>
      <w:r>
        <w:rPr>
          <w:w w:val="105"/>
        </w:rPr>
        <w:lastRenderedPageBreak/>
        <w:t xml:space="preserve">Порядок </w:t>
      </w:r>
      <w:r>
        <w:rPr>
          <w:spacing w:val="-3"/>
          <w:w w:val="105"/>
        </w:rPr>
        <w:t>сборки</w:t>
      </w:r>
      <w:r>
        <w:rPr>
          <w:spacing w:val="-5"/>
          <w:w w:val="105"/>
        </w:rPr>
        <w:t xml:space="preserve"> стеллаж</w:t>
      </w:r>
      <w:r>
        <w:rPr>
          <w:spacing w:val="-57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2"/>
          <w:w w:val="105"/>
        </w:rPr>
        <w:t xml:space="preserve">MS </w:t>
      </w:r>
      <w:r>
        <w:rPr>
          <w:spacing w:val="-3"/>
          <w:w w:val="105"/>
        </w:rPr>
        <w:t xml:space="preserve">(Standart, Strong, </w:t>
      </w:r>
      <w:r>
        <w:rPr>
          <w:spacing w:val="-8"/>
          <w:w w:val="105"/>
        </w:rPr>
        <w:t>Hard)</w:t>
      </w:r>
    </w:p>
    <w:p w:rsidR="008D14BE" w:rsidRDefault="00FF1ADA">
      <w:pPr>
        <w:pStyle w:val="5"/>
        <w:spacing w:before="10" w:line="252" w:lineRule="auto"/>
        <w:ind w:right="726"/>
      </w:pPr>
      <w:r>
        <w:t>На ровно й горизонтальной поверхности расположить параллельно две стойки (1) и при помощи болтов ( 4), (5) и гаек (6) закрепить через усиливающие уголки (3) верхнюю и нижнюю полки ( 2). Для обеспечения жесткости</w:t>
      </w:r>
    </w:p>
    <w:p w:rsidR="008D14BE" w:rsidRDefault="00FF1ADA">
      <w:pPr>
        <w:tabs>
          <w:tab w:val="right" w:pos="8525"/>
        </w:tabs>
        <w:spacing w:before="6" w:line="188" w:lineRule="exact"/>
        <w:ind w:left="298"/>
        <w:jc w:val="both"/>
        <w:rPr>
          <w:rFonts w:ascii="Tahoma" w:hAnsi="Tahoma"/>
          <w:sz w:val="18"/>
        </w:rPr>
      </w:pPr>
      <w:r>
        <w:rPr>
          <w:sz w:val="12"/>
        </w:rPr>
        <w:t xml:space="preserve">стеллажа нижняя </w:t>
      </w:r>
      <w:r>
        <w:rPr>
          <w:spacing w:val="-3"/>
          <w:sz w:val="12"/>
        </w:rPr>
        <w:t xml:space="preserve">полка </w:t>
      </w:r>
      <w:r>
        <w:rPr>
          <w:sz w:val="12"/>
        </w:rPr>
        <w:t>должна располагаться н</w:t>
      </w:r>
      <w:r>
        <w:rPr>
          <w:sz w:val="12"/>
        </w:rPr>
        <w:t xml:space="preserve">а уровне третьего </w:t>
      </w:r>
      <w:r>
        <w:rPr>
          <w:spacing w:val="2"/>
          <w:sz w:val="12"/>
        </w:rPr>
        <w:t xml:space="preserve">отверстия </w:t>
      </w:r>
      <w:r>
        <w:rPr>
          <w:spacing w:val="3"/>
          <w:sz w:val="12"/>
        </w:rPr>
        <w:t xml:space="preserve">от </w:t>
      </w:r>
      <w:r>
        <w:rPr>
          <w:sz w:val="12"/>
        </w:rPr>
        <w:t>нижнего торца</w:t>
      </w:r>
      <w:r>
        <w:rPr>
          <w:spacing w:val="5"/>
          <w:sz w:val="12"/>
        </w:rPr>
        <w:t xml:space="preserve"> </w:t>
      </w:r>
      <w:r>
        <w:rPr>
          <w:sz w:val="12"/>
        </w:rPr>
        <w:t>стойки.</w:t>
      </w:r>
      <w:r>
        <w:rPr>
          <w:spacing w:val="12"/>
          <w:sz w:val="12"/>
        </w:rPr>
        <w:t xml:space="preserve"> </w:t>
      </w:r>
      <w:r>
        <w:rPr>
          <w:sz w:val="12"/>
        </w:rPr>
        <w:t>Далее,</w:t>
      </w:r>
      <w:r>
        <w:rPr>
          <w:sz w:val="12"/>
        </w:rPr>
        <w:tab/>
      </w:r>
      <w:r>
        <w:rPr>
          <w:rFonts w:ascii="Tahoma" w:hAnsi="Tahoma"/>
          <w:position w:val="-5"/>
          <w:sz w:val="18"/>
        </w:rPr>
        <w:t>6</w:t>
      </w:r>
    </w:p>
    <w:p w:rsidR="008D14BE" w:rsidRDefault="00FF1ADA">
      <w:pPr>
        <w:spacing w:line="116" w:lineRule="exact"/>
        <w:ind w:left="298"/>
        <w:jc w:val="both"/>
        <w:rPr>
          <w:sz w:val="12"/>
        </w:rPr>
      </w:pPr>
      <w:r>
        <w:rPr>
          <w:sz w:val="12"/>
        </w:rPr>
        <w:t>анало гичным образом на полка х (2) закрепить две оставшиеся стойки ( 1). Полки необх одимо располагать таким</w:t>
      </w:r>
    </w:p>
    <w:p w:rsidR="008D14BE" w:rsidRDefault="00FF1ADA">
      <w:pPr>
        <w:spacing w:before="13" w:line="259" w:lineRule="auto"/>
        <w:ind w:left="293" w:right="928" w:firstLine="4"/>
        <w:jc w:val="both"/>
        <w:rPr>
          <w:sz w:val="12"/>
        </w:rPr>
      </w:pPr>
      <w:r>
        <w:rPr>
          <w:sz w:val="12"/>
        </w:rPr>
        <w:t>образом , чтобы после приве дения стеллажа в вертикальное положение, лицев ая сторон</w:t>
      </w:r>
      <w:r>
        <w:rPr>
          <w:sz w:val="12"/>
        </w:rPr>
        <w:t>а каждой полки была обращена вверх . Установить оставшиеся полки (2) при помощи болтов и гаек. Закре пить на нижней торцевой поверхности стоек пластиковые подпя тники ( 7). Поднять стеллаж в вертикальное положение и установить на ровну ю поверхность. Произ</w:t>
      </w:r>
      <w:r>
        <w:rPr>
          <w:sz w:val="12"/>
        </w:rPr>
        <w:t>ве сти оконч ательную затяжку всех болтовых соединений.</w:t>
      </w:r>
    </w:p>
    <w:p w:rsidR="008D14BE" w:rsidRDefault="00FF1ADA">
      <w:pPr>
        <w:pStyle w:val="a3"/>
        <w:spacing w:before="23"/>
        <w:ind w:left="303"/>
      </w:pPr>
      <w:r>
        <w:rPr>
          <w:w w:val="105"/>
        </w:rPr>
        <w:t>Примечание:</w:t>
      </w:r>
    </w:p>
    <w:p w:rsidR="008D14BE" w:rsidRDefault="00FF1ADA">
      <w:pPr>
        <w:pStyle w:val="a3"/>
        <w:spacing w:before="5" w:line="249" w:lineRule="auto"/>
        <w:ind w:left="298" w:right="186"/>
      </w:pPr>
      <w:r>
        <w:rPr>
          <w:spacing w:val="-5"/>
          <w:w w:val="105"/>
        </w:rPr>
        <w:t xml:space="preserve">1. </w:t>
      </w:r>
      <w:r>
        <w:rPr>
          <w:w w:val="105"/>
        </w:rPr>
        <w:t>Максим</w:t>
      </w:r>
      <w:r>
        <w:rPr>
          <w:spacing w:val="-27"/>
          <w:w w:val="105"/>
        </w:rPr>
        <w:t xml:space="preserve"> </w:t>
      </w:r>
      <w:r>
        <w:rPr>
          <w:spacing w:val="-7"/>
          <w:w w:val="105"/>
        </w:rPr>
        <w:t xml:space="preserve">ально </w:t>
      </w:r>
      <w:r>
        <w:rPr>
          <w:w w:val="105"/>
        </w:rPr>
        <w:t>допустимая</w:t>
      </w:r>
      <w:r>
        <w:rPr>
          <w:spacing w:val="-14"/>
          <w:w w:val="105"/>
        </w:rPr>
        <w:t xml:space="preserve"> </w:t>
      </w:r>
      <w:r>
        <w:rPr>
          <w:w w:val="105"/>
        </w:rPr>
        <w:t>нагрузка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полки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MS</w:t>
      </w:r>
      <w:r>
        <w:rPr>
          <w:spacing w:val="-3"/>
          <w:w w:val="105"/>
        </w:rPr>
        <w:t xml:space="preserve"> </w:t>
      </w:r>
      <w:r>
        <w:rPr>
          <w:w w:val="105"/>
        </w:rPr>
        <w:t>Standart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70/100х30/40/50/60</w:t>
      </w:r>
      <w:r>
        <w:rPr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100</w:t>
      </w:r>
      <w:r>
        <w:rPr>
          <w:spacing w:val="-21"/>
          <w:w w:val="105"/>
        </w:rPr>
        <w:t xml:space="preserve"> </w:t>
      </w:r>
      <w:r>
        <w:rPr>
          <w:w w:val="105"/>
        </w:rPr>
        <w:t>кг.</w:t>
      </w:r>
      <w:r>
        <w:rPr>
          <w:spacing w:val="-28"/>
          <w:w w:val="105"/>
        </w:rPr>
        <w:t xml:space="preserve"> </w:t>
      </w:r>
      <w:r>
        <w:rPr>
          <w:w w:val="105"/>
        </w:rPr>
        <w:t>;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полки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MS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Strong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100/120х30/40/50/60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- 140кг.; </w:t>
      </w:r>
      <w:r>
        <w:rPr>
          <w:spacing w:val="-3"/>
          <w:w w:val="105"/>
        </w:rPr>
        <w:t xml:space="preserve">на полки </w:t>
      </w:r>
      <w:r>
        <w:rPr>
          <w:spacing w:val="2"/>
          <w:w w:val="105"/>
        </w:rPr>
        <w:t xml:space="preserve">MS </w:t>
      </w:r>
      <w:r>
        <w:rPr>
          <w:w w:val="105"/>
        </w:rPr>
        <w:t xml:space="preserve">Hard </w:t>
      </w:r>
      <w:r>
        <w:rPr>
          <w:spacing w:val="-4"/>
          <w:w w:val="105"/>
        </w:rPr>
        <w:t xml:space="preserve">100х30/40/50/60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200кг.</w:t>
      </w:r>
    </w:p>
    <w:p w:rsidR="008D14BE" w:rsidRDefault="00FF1ADA">
      <w:pPr>
        <w:pStyle w:val="a3"/>
        <w:spacing w:before="1"/>
        <w:ind w:left="303"/>
      </w:pPr>
      <w:r>
        <w:rPr>
          <w:w w:val="105"/>
        </w:rPr>
        <w:t>Максим ально допустимая нагрузка на стеллаж MS Standart - 500 кг, на стеллаж MS Strong - 750 кг.,на стеллаж MS Hard - 1000 кг.</w:t>
      </w:r>
    </w:p>
    <w:p w:rsidR="008D14BE" w:rsidRDefault="00FF1ADA">
      <w:pPr>
        <w:pStyle w:val="a3"/>
        <w:rPr>
          <w:sz w:val="22"/>
        </w:rPr>
      </w:pPr>
      <w:r>
        <w:br w:type="column"/>
      </w:r>
    </w:p>
    <w:p w:rsidR="008D14BE" w:rsidRDefault="008D14BE">
      <w:pPr>
        <w:pStyle w:val="a3"/>
        <w:spacing w:before="3"/>
        <w:rPr>
          <w:sz w:val="19"/>
        </w:rPr>
      </w:pPr>
    </w:p>
    <w:p w:rsidR="008D14BE" w:rsidRDefault="00FF1ADA">
      <w:pPr>
        <w:spacing w:before="1"/>
        <w:ind w:left="293"/>
        <w:rPr>
          <w:rFonts w:ascii="Tahoma"/>
          <w:sz w:val="18"/>
        </w:rPr>
      </w:pPr>
      <w:r>
        <w:rPr>
          <w:rFonts w:ascii="Tahoma"/>
          <w:w w:val="102"/>
          <w:sz w:val="18"/>
        </w:rPr>
        <w:t>5</w:t>
      </w:r>
    </w:p>
    <w:p w:rsidR="008D14BE" w:rsidRDefault="008D14BE">
      <w:pPr>
        <w:pStyle w:val="a3"/>
        <w:spacing w:before="1"/>
        <w:rPr>
          <w:rFonts w:ascii="Tahoma"/>
          <w:sz w:val="17"/>
        </w:rPr>
      </w:pPr>
    </w:p>
    <w:p w:rsidR="008D14BE" w:rsidRDefault="00FF1ADA">
      <w:pPr>
        <w:spacing w:line="259" w:lineRule="auto"/>
        <w:ind w:left="629" w:right="20" w:firstLine="9"/>
        <w:rPr>
          <w:rFonts w:ascii="Tahoma" w:hAnsi="Tahoma"/>
          <w:sz w:val="14"/>
        </w:rPr>
      </w:pPr>
      <w:r>
        <w:rPr>
          <w:rFonts w:ascii="Tahoma" w:hAnsi="Tahoma"/>
          <w:w w:val="110"/>
          <w:sz w:val="14"/>
        </w:rPr>
        <w:t xml:space="preserve">max </w:t>
      </w:r>
      <w:r>
        <w:rPr>
          <w:rFonts w:ascii="Tahoma" w:hAnsi="Tahoma"/>
          <w:w w:val="105"/>
          <w:sz w:val="14"/>
        </w:rPr>
        <w:t>100мм</w:t>
      </w:r>
    </w:p>
    <w:p w:rsidR="008D14BE" w:rsidRDefault="00FF1ADA">
      <w:pPr>
        <w:pStyle w:val="a3"/>
        <w:rPr>
          <w:rFonts w:ascii="Tahoma"/>
          <w:sz w:val="26"/>
        </w:rPr>
      </w:pPr>
      <w:r>
        <w:br w:type="column"/>
      </w:r>
    </w:p>
    <w:p w:rsidR="008D14BE" w:rsidRDefault="008D14BE">
      <w:pPr>
        <w:pStyle w:val="a3"/>
        <w:rPr>
          <w:rFonts w:ascii="Tahoma"/>
          <w:sz w:val="26"/>
        </w:rPr>
      </w:pPr>
    </w:p>
    <w:p w:rsidR="008D14BE" w:rsidRDefault="008D14BE">
      <w:pPr>
        <w:pStyle w:val="a3"/>
        <w:rPr>
          <w:rFonts w:ascii="Tahoma"/>
          <w:sz w:val="26"/>
        </w:rPr>
      </w:pPr>
    </w:p>
    <w:p w:rsidR="008D14BE" w:rsidRDefault="008D14BE">
      <w:pPr>
        <w:pStyle w:val="a3"/>
        <w:rPr>
          <w:rFonts w:ascii="Tahoma"/>
          <w:sz w:val="26"/>
        </w:rPr>
      </w:pPr>
    </w:p>
    <w:p w:rsidR="008D14BE" w:rsidRDefault="008D14BE">
      <w:pPr>
        <w:pStyle w:val="a3"/>
        <w:rPr>
          <w:rFonts w:ascii="Tahoma"/>
          <w:sz w:val="26"/>
        </w:rPr>
      </w:pPr>
    </w:p>
    <w:p w:rsidR="008D14BE" w:rsidRDefault="008D14BE">
      <w:pPr>
        <w:pStyle w:val="a3"/>
        <w:spacing w:before="7"/>
        <w:rPr>
          <w:rFonts w:ascii="Tahoma"/>
          <w:sz w:val="19"/>
        </w:rPr>
      </w:pPr>
    </w:p>
    <w:p w:rsidR="008D14BE" w:rsidRDefault="00FF1ADA">
      <w:pPr>
        <w:ind w:left="293"/>
        <w:rPr>
          <w:rFonts w:ascii="Tahoma" w:hAnsi="Tahoma"/>
        </w:rPr>
      </w:pPr>
      <w:r>
        <w:rPr>
          <w:rFonts w:ascii="Tahoma" w:hAnsi="Tahoma"/>
          <w:w w:val="105"/>
        </w:rPr>
        <w:t>Рис.3</w:t>
      </w:r>
    </w:p>
    <w:p w:rsidR="008D14BE" w:rsidRDefault="00FF1ADA">
      <w:pPr>
        <w:pStyle w:val="a3"/>
        <w:spacing w:before="5"/>
        <w:rPr>
          <w:rFonts w:ascii="Tahoma"/>
          <w:sz w:val="25"/>
        </w:rPr>
      </w:pPr>
      <w:r>
        <w:br w:type="column"/>
      </w:r>
    </w:p>
    <w:p w:rsidR="008D14BE" w:rsidRDefault="00FF1ADA">
      <w:pPr>
        <w:ind w:left="293"/>
        <w:rPr>
          <w:rFonts w:ascii="Tahoma" w:hAnsi="Tahoma"/>
          <w:b/>
          <w:sz w:val="14"/>
        </w:rPr>
      </w:pPr>
      <w:r>
        <w:rPr>
          <w:rFonts w:ascii="Tahoma" w:hAnsi="Tahoma"/>
          <w:w w:val="110"/>
          <w:sz w:val="14"/>
          <w:u w:val="single"/>
        </w:rPr>
        <w:t>Вниман</w:t>
      </w:r>
      <w:r>
        <w:rPr>
          <w:rFonts w:ascii="Tahoma" w:hAnsi="Tahoma"/>
          <w:w w:val="110"/>
          <w:sz w:val="14"/>
        </w:rPr>
        <w:t xml:space="preserve"> </w:t>
      </w:r>
      <w:r>
        <w:rPr>
          <w:rFonts w:ascii="Tahoma" w:hAnsi="Tahoma"/>
          <w:w w:val="110"/>
          <w:sz w:val="14"/>
          <w:u w:val="single"/>
        </w:rPr>
        <w:t>ие!</w:t>
      </w:r>
      <w:r>
        <w:rPr>
          <w:rFonts w:ascii="Tahoma" w:hAnsi="Tahoma"/>
          <w:b/>
          <w:w w:val="110"/>
          <w:sz w:val="14"/>
        </w:rPr>
        <w:t>!</w:t>
      </w:r>
    </w:p>
    <w:p w:rsidR="008D14BE" w:rsidRDefault="008D14BE">
      <w:pPr>
        <w:pStyle w:val="a3"/>
        <w:spacing w:before="2"/>
        <w:rPr>
          <w:rFonts w:ascii="Tahoma"/>
          <w:b/>
          <w:sz w:val="16"/>
        </w:rPr>
      </w:pPr>
    </w:p>
    <w:p w:rsidR="008D14BE" w:rsidRDefault="00FF1ADA">
      <w:pPr>
        <w:spacing w:before="1" w:line="268" w:lineRule="auto"/>
        <w:ind w:left="298" w:right="112" w:firstLine="4"/>
        <w:rPr>
          <w:rFonts w:ascii="Tahoma" w:hAnsi="Tahoma"/>
          <w:sz w:val="14"/>
        </w:rPr>
      </w:pPr>
      <w:r>
        <w:rPr>
          <w:rFonts w:ascii="Tahoma" w:hAnsi="Tahoma"/>
          <w:spacing w:val="-6"/>
          <w:w w:val="110"/>
          <w:sz w:val="14"/>
        </w:rPr>
        <w:t xml:space="preserve">Затяжк </w:t>
      </w:r>
      <w:r>
        <w:rPr>
          <w:rFonts w:ascii="Tahoma" w:hAnsi="Tahoma"/>
          <w:w w:val="110"/>
          <w:sz w:val="14"/>
        </w:rPr>
        <w:t xml:space="preserve">у </w:t>
      </w:r>
      <w:r>
        <w:rPr>
          <w:rFonts w:ascii="Tahoma" w:hAnsi="Tahoma"/>
          <w:spacing w:val="2"/>
          <w:w w:val="110"/>
          <w:sz w:val="14"/>
        </w:rPr>
        <w:t xml:space="preserve">болтовых </w:t>
      </w:r>
      <w:r>
        <w:rPr>
          <w:rFonts w:ascii="Tahoma" w:hAnsi="Tahoma"/>
          <w:spacing w:val="-5"/>
          <w:w w:val="110"/>
          <w:sz w:val="14"/>
        </w:rPr>
        <w:t xml:space="preserve">соединений </w:t>
      </w:r>
      <w:r>
        <w:rPr>
          <w:rFonts w:ascii="Tahoma" w:hAnsi="Tahoma"/>
          <w:spacing w:val="2"/>
          <w:w w:val="110"/>
          <w:sz w:val="14"/>
        </w:rPr>
        <w:t xml:space="preserve">нужно </w:t>
      </w:r>
      <w:r>
        <w:rPr>
          <w:rFonts w:ascii="Tahoma" w:hAnsi="Tahoma"/>
          <w:w w:val="110"/>
          <w:sz w:val="14"/>
        </w:rPr>
        <w:t xml:space="preserve">выбирать такую, </w:t>
      </w:r>
      <w:r>
        <w:rPr>
          <w:rFonts w:ascii="Tahoma" w:hAnsi="Tahoma"/>
          <w:spacing w:val="-4"/>
          <w:w w:val="110"/>
          <w:sz w:val="14"/>
        </w:rPr>
        <w:t xml:space="preserve">чтобы </w:t>
      </w:r>
      <w:r>
        <w:rPr>
          <w:rFonts w:ascii="Tahoma" w:hAnsi="Tahoma"/>
          <w:w w:val="110"/>
          <w:sz w:val="14"/>
        </w:rPr>
        <w:t xml:space="preserve">не происходило </w:t>
      </w:r>
      <w:r>
        <w:rPr>
          <w:rFonts w:ascii="Tahoma" w:hAnsi="Tahoma"/>
          <w:spacing w:val="-5"/>
          <w:w w:val="110"/>
          <w:sz w:val="14"/>
        </w:rPr>
        <w:t xml:space="preserve">деформации </w:t>
      </w:r>
      <w:r>
        <w:rPr>
          <w:rFonts w:ascii="Tahoma" w:hAnsi="Tahoma"/>
          <w:spacing w:val="4"/>
          <w:w w:val="110"/>
          <w:sz w:val="14"/>
        </w:rPr>
        <w:t>стойки</w:t>
      </w:r>
    </w:p>
    <w:p w:rsidR="008D14BE" w:rsidRDefault="00FF1ADA">
      <w:pPr>
        <w:spacing w:before="6"/>
        <w:ind w:left="293"/>
        <w:rPr>
          <w:rFonts w:ascii="Tahoma" w:hAnsi="Tahoma"/>
          <w:sz w:val="14"/>
        </w:rPr>
      </w:pPr>
      <w:r>
        <w:rPr>
          <w:rFonts w:ascii="Tahoma" w:hAnsi="Tahoma"/>
          <w:w w:val="110"/>
          <w:sz w:val="14"/>
        </w:rPr>
        <w:t>под головкой болта и гайкой</w:t>
      </w:r>
    </w:p>
    <w:p w:rsidR="008D14BE" w:rsidRDefault="008D14BE">
      <w:pPr>
        <w:rPr>
          <w:rFonts w:ascii="Tahoma" w:hAnsi="Tahoma"/>
          <w:sz w:val="14"/>
        </w:rPr>
        <w:sectPr w:rsidR="008D14BE">
          <w:type w:val="continuous"/>
          <w:pgSz w:w="16840" w:h="11900" w:orient="landscape"/>
          <w:pgMar w:top="0" w:right="380" w:bottom="0" w:left="340" w:header="720" w:footer="720" w:gutter="0"/>
          <w:cols w:num="4" w:space="720" w:equalWidth="0">
            <w:col w:w="8566" w:space="742"/>
            <w:col w:w="1098" w:space="1407"/>
            <w:col w:w="876" w:space="905"/>
            <w:col w:w="2526"/>
          </w:cols>
        </w:sectPr>
      </w:pPr>
    </w:p>
    <w:p w:rsidR="008D14BE" w:rsidRDefault="00FF1ADA">
      <w:pPr>
        <w:pStyle w:val="a3"/>
        <w:spacing w:before="5"/>
        <w:ind w:left="303"/>
      </w:pPr>
      <w:r>
        <w:rPr>
          <w:noProof/>
          <w:lang w:bidi="ar-SA"/>
        </w:rPr>
        <w:lastRenderedPageBreak/>
        <w:drawing>
          <wp:anchor distT="0" distB="0" distL="0" distR="0" simplePos="0" relativeHeight="251517952" behindDoc="1" locked="0" layoutInCell="1" allowOverlap="1">
            <wp:simplePos x="0" y="0"/>
            <wp:positionH relativeFrom="page">
              <wp:posOffset>271079</wp:posOffset>
            </wp:positionH>
            <wp:positionV relativeFrom="page">
              <wp:posOffset>201483</wp:posOffset>
            </wp:positionV>
            <wp:extent cx="10191944" cy="7211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944" cy="721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10568305</wp:posOffset>
                </wp:positionH>
                <wp:positionV relativeFrom="page">
                  <wp:posOffset>0</wp:posOffset>
                </wp:positionV>
                <wp:extent cx="0" cy="755650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0"/>
                        </a:xfrm>
                        <a:prstGeom prst="line">
                          <a:avLst/>
                        </a:prstGeom>
                        <a:noFill/>
                        <a:ln w="3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2.15pt,0" to="832.1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1Y4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" strokeweight=".1059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126365</wp:posOffset>
                </wp:positionH>
                <wp:positionV relativeFrom="page">
                  <wp:posOffset>0</wp:posOffset>
                </wp:positionV>
                <wp:extent cx="0" cy="75565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00"/>
                        </a:xfrm>
                        <a:prstGeom prst="line">
                          <a:avLst/>
                        </a:prstGeom>
                        <a:noFill/>
                        <a:ln w="26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95pt,0" to="9.95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I6HAIAAEE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" strokeweight=".07414mm">
                <w10:wrap anchorx="page" anchory="page"/>
              </v:line>
            </w:pict>
          </mc:Fallback>
        </mc:AlternateContent>
      </w:r>
      <w:r>
        <w:rPr>
          <w:w w:val="105"/>
        </w:rPr>
        <w:t>(На стеллажи выше 2-х метров на центральную полку необходимо устанвливать усилители).</w:t>
      </w:r>
    </w:p>
    <w:p w:rsidR="008D14BE" w:rsidRDefault="00FF1ADA">
      <w:pPr>
        <w:pStyle w:val="a4"/>
        <w:numPr>
          <w:ilvl w:val="0"/>
          <w:numId w:val="2"/>
        </w:numPr>
        <w:tabs>
          <w:tab w:val="left" w:pos="409"/>
        </w:tabs>
        <w:ind w:firstLine="0"/>
        <w:rPr>
          <w:sz w:val="11"/>
        </w:rPr>
      </w:pPr>
      <w:r>
        <w:rPr>
          <w:w w:val="105"/>
          <w:sz w:val="11"/>
        </w:rPr>
        <w:t>.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При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нагрузке</w:t>
      </w:r>
      <w:r>
        <w:rPr>
          <w:spacing w:val="-18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на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стеллаж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свыше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400</w:t>
      </w:r>
      <w:r>
        <w:rPr>
          <w:spacing w:val="-21"/>
          <w:w w:val="105"/>
          <w:sz w:val="11"/>
        </w:rPr>
        <w:t xml:space="preserve"> </w:t>
      </w:r>
      <w:r>
        <w:rPr>
          <w:w w:val="105"/>
          <w:sz w:val="11"/>
        </w:rPr>
        <w:t>кг.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нижняя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полка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должна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быть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установлена</w:t>
      </w:r>
      <w:r>
        <w:rPr>
          <w:spacing w:val="-15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не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выше</w:t>
      </w:r>
      <w:r>
        <w:rPr>
          <w:spacing w:val="-14"/>
          <w:w w:val="105"/>
          <w:sz w:val="11"/>
        </w:rPr>
        <w:t xml:space="preserve"> </w:t>
      </w:r>
      <w:r>
        <w:rPr>
          <w:w w:val="105"/>
          <w:sz w:val="11"/>
        </w:rPr>
        <w:t>150</w:t>
      </w:r>
      <w:r>
        <w:rPr>
          <w:spacing w:val="-24"/>
          <w:w w:val="105"/>
          <w:sz w:val="11"/>
        </w:rPr>
        <w:t xml:space="preserve"> </w:t>
      </w:r>
      <w:r>
        <w:rPr>
          <w:w w:val="105"/>
          <w:sz w:val="11"/>
        </w:rPr>
        <w:t>мм</w:t>
      </w:r>
      <w:r>
        <w:rPr>
          <w:spacing w:val="-15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пола,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расстояния</w:t>
      </w:r>
      <w:r>
        <w:rPr>
          <w:spacing w:val="-18"/>
          <w:w w:val="105"/>
          <w:sz w:val="11"/>
        </w:rPr>
        <w:t xml:space="preserve"> </w:t>
      </w:r>
      <w:r>
        <w:rPr>
          <w:w w:val="105"/>
          <w:sz w:val="11"/>
        </w:rPr>
        <w:t>между полками</w:t>
      </w:r>
      <w:r>
        <w:rPr>
          <w:spacing w:val="-13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 xml:space="preserve">не </w:t>
      </w:r>
      <w:r>
        <w:rPr>
          <w:w w:val="105"/>
          <w:sz w:val="11"/>
        </w:rPr>
        <w:t>более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450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мм.,</w:t>
      </w:r>
      <w:r>
        <w:rPr>
          <w:spacing w:val="-10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одиночно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стоящие</w:t>
      </w:r>
      <w:r>
        <w:rPr>
          <w:spacing w:val="-3"/>
          <w:w w:val="105"/>
          <w:sz w:val="11"/>
        </w:rPr>
        <w:t xml:space="preserve"> </w:t>
      </w:r>
      <w:r>
        <w:rPr>
          <w:w w:val="105"/>
          <w:sz w:val="11"/>
        </w:rPr>
        <w:t>стеллажи</w:t>
      </w:r>
      <w:r>
        <w:rPr>
          <w:spacing w:val="-12"/>
          <w:w w:val="105"/>
          <w:sz w:val="11"/>
        </w:rPr>
        <w:t xml:space="preserve"> </w:t>
      </w:r>
      <w:r>
        <w:rPr>
          <w:spacing w:val="-4"/>
          <w:w w:val="105"/>
          <w:sz w:val="11"/>
        </w:rPr>
        <w:t>должны</w:t>
      </w:r>
      <w:r>
        <w:rPr>
          <w:spacing w:val="1"/>
          <w:w w:val="105"/>
          <w:sz w:val="11"/>
        </w:rPr>
        <w:t xml:space="preserve"> </w:t>
      </w:r>
      <w:r>
        <w:rPr>
          <w:w w:val="105"/>
          <w:sz w:val="11"/>
        </w:rPr>
        <w:t>иметь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крепление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к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стене</w:t>
      </w:r>
      <w:r>
        <w:rPr>
          <w:spacing w:val="-4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 xml:space="preserve">не </w:t>
      </w:r>
      <w:r>
        <w:rPr>
          <w:spacing w:val="-4"/>
          <w:w w:val="105"/>
          <w:sz w:val="11"/>
        </w:rPr>
        <w:t>менее,</w:t>
      </w:r>
      <w:r>
        <w:rPr>
          <w:spacing w:val="2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чем</w:t>
      </w:r>
      <w:r>
        <w:rPr>
          <w:spacing w:val="-5"/>
          <w:w w:val="105"/>
          <w:sz w:val="11"/>
        </w:rPr>
        <w:t xml:space="preserve"> </w:t>
      </w:r>
      <w:r>
        <w:rPr>
          <w:w w:val="105"/>
          <w:sz w:val="11"/>
        </w:rPr>
        <w:t>в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4-х</w:t>
      </w:r>
      <w:r>
        <w:rPr>
          <w:spacing w:val="-8"/>
          <w:w w:val="105"/>
          <w:sz w:val="11"/>
        </w:rPr>
        <w:t xml:space="preserve"> </w:t>
      </w:r>
      <w:r>
        <w:rPr>
          <w:w w:val="105"/>
          <w:sz w:val="11"/>
        </w:rPr>
        <w:t>точках.</w:t>
      </w:r>
    </w:p>
    <w:p w:rsidR="008D14BE" w:rsidRDefault="00FF1ADA">
      <w:pPr>
        <w:pStyle w:val="a4"/>
        <w:numPr>
          <w:ilvl w:val="0"/>
          <w:numId w:val="2"/>
        </w:numPr>
        <w:tabs>
          <w:tab w:val="left" w:pos="414"/>
        </w:tabs>
        <w:spacing w:line="249" w:lineRule="auto"/>
        <w:ind w:right="150" w:firstLine="0"/>
        <w:rPr>
          <w:sz w:val="11"/>
        </w:rPr>
      </w:pPr>
      <w:r>
        <w:rPr>
          <w:w w:val="105"/>
          <w:sz w:val="11"/>
        </w:rPr>
        <w:t>При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нагрузке</w:t>
      </w:r>
      <w:r>
        <w:rPr>
          <w:spacing w:val="-13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на</w:t>
      </w:r>
      <w:r>
        <w:rPr>
          <w:spacing w:val="-9"/>
          <w:w w:val="105"/>
          <w:sz w:val="11"/>
        </w:rPr>
        <w:t xml:space="preserve"> </w:t>
      </w:r>
      <w:r>
        <w:rPr>
          <w:w w:val="105"/>
          <w:sz w:val="11"/>
        </w:rPr>
        <w:t>стеллаж</w:t>
      </w:r>
      <w:r>
        <w:rPr>
          <w:spacing w:val="-12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не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более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400</w:t>
      </w:r>
      <w:r>
        <w:rPr>
          <w:spacing w:val="-23"/>
          <w:w w:val="105"/>
          <w:sz w:val="11"/>
        </w:rPr>
        <w:t xml:space="preserve"> </w:t>
      </w:r>
      <w:r>
        <w:rPr>
          <w:w w:val="105"/>
          <w:sz w:val="11"/>
        </w:rPr>
        <w:t>кг.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допускается</w:t>
      </w:r>
      <w:r>
        <w:rPr>
          <w:spacing w:val="-20"/>
          <w:w w:val="105"/>
          <w:sz w:val="11"/>
        </w:rPr>
        <w:t xml:space="preserve"> </w:t>
      </w:r>
      <w:r>
        <w:rPr>
          <w:w w:val="105"/>
          <w:sz w:val="11"/>
        </w:rPr>
        <w:t>максим</w:t>
      </w:r>
      <w:r>
        <w:rPr>
          <w:spacing w:val="-24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альное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расстояние</w:t>
      </w:r>
      <w:r>
        <w:rPr>
          <w:spacing w:val="-20"/>
          <w:w w:val="105"/>
          <w:sz w:val="11"/>
        </w:rPr>
        <w:t xml:space="preserve"> </w:t>
      </w:r>
      <w:r>
        <w:rPr>
          <w:w w:val="105"/>
          <w:sz w:val="11"/>
        </w:rPr>
        <w:t>от</w:t>
      </w:r>
      <w:r>
        <w:rPr>
          <w:spacing w:val="-11"/>
          <w:w w:val="105"/>
          <w:sz w:val="11"/>
        </w:rPr>
        <w:t xml:space="preserve"> </w:t>
      </w:r>
      <w:r>
        <w:rPr>
          <w:w w:val="105"/>
          <w:sz w:val="11"/>
        </w:rPr>
        <w:t>пола</w:t>
      </w:r>
      <w:r>
        <w:rPr>
          <w:spacing w:val="-20"/>
          <w:w w:val="105"/>
          <w:sz w:val="11"/>
        </w:rPr>
        <w:t xml:space="preserve"> </w:t>
      </w:r>
      <w:r>
        <w:rPr>
          <w:w w:val="105"/>
          <w:sz w:val="11"/>
        </w:rPr>
        <w:t>до</w:t>
      </w:r>
      <w:r>
        <w:rPr>
          <w:spacing w:val="-10"/>
          <w:w w:val="105"/>
          <w:sz w:val="11"/>
        </w:rPr>
        <w:t xml:space="preserve"> </w:t>
      </w:r>
      <w:r>
        <w:rPr>
          <w:w w:val="105"/>
          <w:sz w:val="11"/>
        </w:rPr>
        <w:t>нижней</w:t>
      </w:r>
      <w:r>
        <w:rPr>
          <w:spacing w:val="-16"/>
          <w:w w:val="105"/>
          <w:sz w:val="11"/>
        </w:rPr>
        <w:t xml:space="preserve"> </w:t>
      </w:r>
      <w:r>
        <w:rPr>
          <w:w w:val="105"/>
          <w:sz w:val="11"/>
        </w:rPr>
        <w:t>полки</w:t>
      </w:r>
      <w:r>
        <w:rPr>
          <w:spacing w:val="-17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не</w:t>
      </w:r>
      <w:r>
        <w:rPr>
          <w:spacing w:val="-12"/>
          <w:w w:val="105"/>
          <w:sz w:val="11"/>
        </w:rPr>
        <w:t xml:space="preserve"> </w:t>
      </w:r>
      <w:r>
        <w:rPr>
          <w:w w:val="105"/>
          <w:sz w:val="11"/>
        </w:rPr>
        <w:t>более</w:t>
      </w:r>
      <w:r>
        <w:rPr>
          <w:spacing w:val="-6"/>
          <w:w w:val="105"/>
          <w:sz w:val="11"/>
        </w:rPr>
        <w:t xml:space="preserve"> </w:t>
      </w:r>
      <w:r>
        <w:rPr>
          <w:w w:val="105"/>
          <w:sz w:val="11"/>
        </w:rPr>
        <w:t>300</w:t>
      </w:r>
      <w:r>
        <w:rPr>
          <w:spacing w:val="-23"/>
          <w:w w:val="105"/>
          <w:sz w:val="11"/>
        </w:rPr>
        <w:t xml:space="preserve"> </w:t>
      </w:r>
      <w:r>
        <w:rPr>
          <w:w w:val="105"/>
          <w:sz w:val="11"/>
        </w:rPr>
        <w:t>мм, максим</w:t>
      </w:r>
      <w:r>
        <w:rPr>
          <w:spacing w:val="-20"/>
          <w:w w:val="105"/>
          <w:sz w:val="11"/>
        </w:rPr>
        <w:t xml:space="preserve"> </w:t>
      </w:r>
      <w:r>
        <w:rPr>
          <w:spacing w:val="-6"/>
          <w:w w:val="105"/>
          <w:sz w:val="11"/>
        </w:rPr>
        <w:t>альное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расстояние</w:t>
      </w:r>
      <w:r>
        <w:rPr>
          <w:spacing w:val="-13"/>
          <w:w w:val="105"/>
          <w:sz w:val="11"/>
        </w:rPr>
        <w:t xml:space="preserve"> </w:t>
      </w:r>
      <w:r>
        <w:rPr>
          <w:w w:val="105"/>
          <w:sz w:val="11"/>
        </w:rPr>
        <w:t>между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полками</w:t>
      </w:r>
      <w:r>
        <w:rPr>
          <w:spacing w:val="-8"/>
          <w:w w:val="105"/>
          <w:sz w:val="11"/>
        </w:rPr>
        <w:t xml:space="preserve"> </w:t>
      </w:r>
      <w:r>
        <w:rPr>
          <w:spacing w:val="-3"/>
          <w:w w:val="105"/>
          <w:sz w:val="11"/>
        </w:rPr>
        <w:t>не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более</w:t>
      </w:r>
      <w:r>
        <w:rPr>
          <w:spacing w:val="5"/>
          <w:w w:val="105"/>
          <w:sz w:val="11"/>
        </w:rPr>
        <w:t xml:space="preserve"> </w:t>
      </w:r>
      <w:r>
        <w:rPr>
          <w:w w:val="105"/>
          <w:sz w:val="11"/>
        </w:rPr>
        <w:t>600</w:t>
      </w:r>
      <w:r>
        <w:rPr>
          <w:spacing w:val="-18"/>
          <w:w w:val="105"/>
          <w:sz w:val="11"/>
        </w:rPr>
        <w:t xml:space="preserve"> </w:t>
      </w:r>
      <w:r>
        <w:rPr>
          <w:w w:val="105"/>
          <w:sz w:val="11"/>
        </w:rPr>
        <w:t>мм.</w:t>
      </w:r>
    </w:p>
    <w:p w:rsidR="008D14BE" w:rsidRDefault="00FF1ADA">
      <w:pPr>
        <w:pStyle w:val="a3"/>
        <w:spacing w:line="249" w:lineRule="auto"/>
        <w:ind w:left="307"/>
      </w:pPr>
      <w:r>
        <w:rPr>
          <w:spacing w:val="-5"/>
          <w:w w:val="105"/>
        </w:rPr>
        <w:t>4.</w:t>
      </w:r>
      <w:r>
        <w:rPr>
          <w:spacing w:val="-6"/>
          <w:w w:val="105"/>
        </w:rPr>
        <w:t xml:space="preserve"> </w:t>
      </w:r>
      <w:r>
        <w:rPr>
          <w:w w:val="105"/>
        </w:rPr>
        <w:t>Внимание!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-29"/>
          <w:w w:val="105"/>
        </w:rPr>
        <w:t xml:space="preserve"> </w:t>
      </w:r>
      <w:r>
        <w:rPr>
          <w:w w:val="105"/>
        </w:rPr>
        <w:t>стеллажа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6"/>
          <w:w w:val="105"/>
        </w:rPr>
        <w:t xml:space="preserve"> </w:t>
      </w:r>
      <w:r>
        <w:rPr>
          <w:w w:val="105"/>
        </w:rPr>
        <w:t>регулируемым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подпятником</w:t>
      </w:r>
      <w:r>
        <w:rPr>
          <w:spacing w:val="-29"/>
          <w:w w:val="105"/>
        </w:rPr>
        <w:t xml:space="preserve"> 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нагрузка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стеллаж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превышать</w:t>
      </w:r>
      <w:r>
        <w:rPr>
          <w:spacing w:val="-9"/>
          <w:w w:val="105"/>
        </w:rPr>
        <w:t xml:space="preserve"> </w:t>
      </w:r>
      <w:r>
        <w:rPr>
          <w:w w:val="105"/>
        </w:rPr>
        <w:t>400</w:t>
      </w:r>
      <w:r>
        <w:rPr>
          <w:spacing w:val="-24"/>
          <w:w w:val="105"/>
        </w:rPr>
        <w:t xml:space="preserve"> </w:t>
      </w:r>
      <w:r>
        <w:rPr>
          <w:w w:val="105"/>
        </w:rPr>
        <w:t>кг.</w:t>
      </w:r>
      <w:r>
        <w:rPr>
          <w:spacing w:val="-13"/>
          <w:w w:val="105"/>
        </w:rPr>
        <w:t xml:space="preserve"> </w:t>
      </w:r>
      <w:r>
        <w:rPr>
          <w:w w:val="105"/>
        </w:rPr>
        <w:t>При этом,</w:t>
      </w:r>
      <w:r>
        <w:rPr>
          <w:spacing w:val="-16"/>
          <w:w w:val="105"/>
        </w:rPr>
        <w:t xml:space="preserve"> </w:t>
      </w:r>
      <w:r>
        <w:rPr>
          <w:w w:val="105"/>
        </w:rPr>
        <w:t>нижняя</w:t>
      </w:r>
      <w:r>
        <w:rPr>
          <w:spacing w:val="-13"/>
          <w:w w:val="105"/>
        </w:rPr>
        <w:t xml:space="preserve"> </w:t>
      </w:r>
      <w:r>
        <w:rPr>
          <w:w w:val="105"/>
        </w:rPr>
        <w:t>полка</w:t>
      </w:r>
      <w:r>
        <w:rPr>
          <w:spacing w:val="-14"/>
          <w:w w:val="105"/>
        </w:rPr>
        <w:t xml:space="preserve"> </w:t>
      </w:r>
      <w:r>
        <w:rPr>
          <w:w w:val="105"/>
        </w:rPr>
        <w:t>должна</w:t>
      </w:r>
      <w:r>
        <w:rPr>
          <w:spacing w:val="-14"/>
          <w:w w:val="105"/>
        </w:rPr>
        <w:t xml:space="preserve"> </w:t>
      </w:r>
      <w:r>
        <w:rPr>
          <w:w w:val="105"/>
        </w:rPr>
        <w:t>быть</w:t>
      </w:r>
      <w:r>
        <w:rPr>
          <w:spacing w:val="-11"/>
          <w:w w:val="105"/>
        </w:rPr>
        <w:t xml:space="preserve"> </w:t>
      </w:r>
      <w:r>
        <w:rPr>
          <w:w w:val="105"/>
        </w:rPr>
        <w:t>установлена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кранем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нижнем </w:t>
      </w:r>
      <w:r>
        <w:rPr>
          <w:w w:val="105"/>
        </w:rPr>
        <w:t>положении(4-е</w:t>
      </w:r>
      <w:r>
        <w:rPr>
          <w:spacing w:val="-13"/>
          <w:w w:val="105"/>
        </w:rPr>
        <w:t xml:space="preserve"> </w:t>
      </w:r>
      <w:r>
        <w:rPr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5-е</w:t>
      </w:r>
      <w:r>
        <w:rPr>
          <w:spacing w:val="-13"/>
          <w:w w:val="105"/>
        </w:rPr>
        <w:t xml:space="preserve"> </w:t>
      </w:r>
      <w:r>
        <w:rPr>
          <w:w w:val="105"/>
        </w:rPr>
        <w:t>отверстие</w:t>
      </w:r>
      <w:r>
        <w:rPr>
          <w:spacing w:val="-16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нижнего</w:t>
      </w:r>
      <w:r>
        <w:rPr>
          <w:spacing w:val="-14"/>
          <w:w w:val="105"/>
        </w:rPr>
        <w:t xml:space="preserve"> </w:t>
      </w:r>
      <w:r>
        <w:rPr>
          <w:w w:val="105"/>
        </w:rPr>
        <w:t>торца</w:t>
      </w:r>
      <w:r>
        <w:rPr>
          <w:spacing w:val="-17"/>
          <w:w w:val="105"/>
        </w:rPr>
        <w:t xml:space="preserve"> </w:t>
      </w:r>
      <w:r>
        <w:rPr>
          <w:w w:val="105"/>
        </w:rPr>
        <w:t>стойки.)</w:t>
      </w:r>
    </w:p>
    <w:p w:rsidR="008D14BE" w:rsidRDefault="00FF1ADA">
      <w:pPr>
        <w:spacing w:before="28" w:line="261" w:lineRule="auto"/>
        <w:ind w:left="303" w:right="194" w:firstLine="9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lastRenderedPageBreak/>
        <w:t xml:space="preserve">Для соединения стеллажей в </w:t>
      </w:r>
      <w:r>
        <w:rPr>
          <w:rFonts w:ascii="Tahoma" w:hAnsi="Tahoma"/>
          <w:spacing w:val="-4"/>
          <w:sz w:val="16"/>
        </w:rPr>
        <w:t xml:space="preserve">лент </w:t>
      </w:r>
      <w:r>
        <w:rPr>
          <w:rFonts w:ascii="Tahoma" w:hAnsi="Tahoma"/>
          <w:spacing w:val="2"/>
          <w:sz w:val="16"/>
        </w:rPr>
        <w:t xml:space="preserve">у, </w:t>
      </w:r>
      <w:r>
        <w:rPr>
          <w:rFonts w:ascii="Tahoma" w:hAnsi="Tahoma"/>
          <w:sz w:val="16"/>
        </w:rPr>
        <w:t xml:space="preserve">необходимо </w:t>
      </w:r>
      <w:r>
        <w:rPr>
          <w:rFonts w:ascii="Tahoma" w:hAnsi="Tahoma"/>
          <w:spacing w:val="3"/>
          <w:sz w:val="16"/>
        </w:rPr>
        <w:t xml:space="preserve">собрать </w:t>
      </w:r>
      <w:r>
        <w:rPr>
          <w:rFonts w:ascii="Tahoma" w:hAnsi="Tahoma"/>
          <w:sz w:val="16"/>
        </w:rPr>
        <w:t xml:space="preserve">от </w:t>
      </w:r>
      <w:r>
        <w:rPr>
          <w:rFonts w:ascii="Tahoma" w:hAnsi="Tahoma"/>
          <w:spacing w:val="4"/>
          <w:sz w:val="16"/>
        </w:rPr>
        <w:t xml:space="preserve">дельно </w:t>
      </w:r>
      <w:r>
        <w:rPr>
          <w:rFonts w:ascii="Tahoma" w:hAnsi="Tahoma"/>
          <w:sz w:val="16"/>
        </w:rPr>
        <w:t xml:space="preserve">стеллажи(см. выше). </w:t>
      </w:r>
      <w:r>
        <w:rPr>
          <w:rFonts w:ascii="Tahoma" w:hAnsi="Tahoma"/>
          <w:spacing w:val="5"/>
          <w:sz w:val="16"/>
        </w:rPr>
        <w:t xml:space="preserve">Затем </w:t>
      </w:r>
      <w:r>
        <w:rPr>
          <w:rFonts w:ascii="Tahoma" w:hAnsi="Tahoma"/>
          <w:spacing w:val="2"/>
          <w:sz w:val="16"/>
        </w:rPr>
        <w:t xml:space="preserve">состыковать </w:t>
      </w:r>
      <w:r>
        <w:rPr>
          <w:rFonts w:ascii="Tahoma" w:hAnsi="Tahoma"/>
          <w:sz w:val="16"/>
        </w:rPr>
        <w:t xml:space="preserve">стеллажи </w:t>
      </w:r>
      <w:r>
        <w:rPr>
          <w:rFonts w:ascii="Tahoma" w:hAnsi="Tahoma"/>
          <w:spacing w:val="-4"/>
          <w:sz w:val="16"/>
        </w:rPr>
        <w:t xml:space="preserve">поперечными </w:t>
      </w:r>
      <w:r>
        <w:rPr>
          <w:rFonts w:ascii="Tahoma" w:hAnsi="Tahoma"/>
          <w:sz w:val="16"/>
        </w:rPr>
        <w:t xml:space="preserve">сторонами </w:t>
      </w:r>
      <w:r>
        <w:rPr>
          <w:rFonts w:ascii="Tahoma" w:hAnsi="Tahoma"/>
          <w:spacing w:val="6"/>
          <w:sz w:val="16"/>
        </w:rPr>
        <w:t xml:space="preserve">друг </w:t>
      </w:r>
      <w:r>
        <w:rPr>
          <w:rFonts w:ascii="Tahoma" w:hAnsi="Tahoma"/>
          <w:sz w:val="16"/>
        </w:rPr>
        <w:t xml:space="preserve">к </w:t>
      </w:r>
      <w:r>
        <w:rPr>
          <w:rFonts w:ascii="Tahoma" w:hAnsi="Tahoma"/>
          <w:spacing w:val="6"/>
          <w:sz w:val="16"/>
        </w:rPr>
        <w:t xml:space="preserve">другу </w:t>
      </w:r>
      <w:r>
        <w:rPr>
          <w:rFonts w:ascii="Tahoma" w:hAnsi="Tahoma"/>
          <w:sz w:val="16"/>
        </w:rPr>
        <w:t xml:space="preserve">и </w:t>
      </w:r>
      <w:r>
        <w:rPr>
          <w:rFonts w:ascii="Tahoma" w:hAnsi="Tahoma"/>
          <w:spacing w:val="5"/>
          <w:sz w:val="16"/>
        </w:rPr>
        <w:t xml:space="preserve">соединить </w:t>
      </w:r>
      <w:r>
        <w:rPr>
          <w:rFonts w:ascii="Tahoma" w:hAnsi="Tahoma"/>
          <w:sz w:val="16"/>
        </w:rPr>
        <w:t>между собой в 4 (четырех)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точках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болтами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М6х16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и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гайками</w:t>
      </w:r>
      <w:r>
        <w:rPr>
          <w:rFonts w:ascii="Tahoma" w:hAnsi="Tahoma"/>
          <w:spacing w:val="-17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М6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(ид</w:t>
      </w:r>
      <w:r>
        <w:rPr>
          <w:rFonts w:ascii="Tahoma" w:hAnsi="Tahoma"/>
          <w:spacing w:val="-33"/>
          <w:sz w:val="16"/>
        </w:rPr>
        <w:t xml:space="preserve"> </w:t>
      </w:r>
      <w:r>
        <w:rPr>
          <w:rFonts w:ascii="Tahoma" w:hAnsi="Tahoma"/>
          <w:spacing w:val="2"/>
          <w:sz w:val="16"/>
        </w:rPr>
        <w:t>ут</w:t>
      </w:r>
      <w:r>
        <w:rPr>
          <w:rFonts w:ascii="Tahoma" w:hAnsi="Tahoma"/>
          <w:spacing w:val="24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pacing w:val="2"/>
          <w:sz w:val="16"/>
        </w:rPr>
        <w:t>комлпект</w:t>
      </w:r>
      <w:r>
        <w:rPr>
          <w:rFonts w:ascii="Tahoma" w:hAnsi="Tahoma"/>
          <w:spacing w:val="-33"/>
          <w:sz w:val="16"/>
        </w:rPr>
        <w:t xml:space="preserve"> </w:t>
      </w:r>
      <w:r>
        <w:rPr>
          <w:rFonts w:ascii="Tahoma" w:hAnsi="Tahoma"/>
          <w:sz w:val="16"/>
        </w:rPr>
        <w:t>ации) через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от</w:t>
      </w:r>
      <w:r>
        <w:rPr>
          <w:rFonts w:ascii="Tahoma" w:hAnsi="Tahoma"/>
          <w:spacing w:val="-16"/>
          <w:sz w:val="16"/>
        </w:rPr>
        <w:t xml:space="preserve"> </w:t>
      </w:r>
      <w:r>
        <w:rPr>
          <w:rFonts w:ascii="Tahoma" w:hAnsi="Tahoma"/>
          <w:sz w:val="16"/>
        </w:rPr>
        <w:t>верст</w:t>
      </w:r>
      <w:r>
        <w:rPr>
          <w:rFonts w:ascii="Tahoma" w:hAnsi="Tahoma"/>
          <w:spacing w:val="-33"/>
          <w:sz w:val="16"/>
        </w:rPr>
        <w:t xml:space="preserve"> </w:t>
      </w:r>
      <w:r>
        <w:rPr>
          <w:rFonts w:ascii="Tahoma" w:hAnsi="Tahoma"/>
          <w:sz w:val="16"/>
        </w:rPr>
        <w:t>ия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в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pacing w:val="3"/>
          <w:sz w:val="16"/>
        </w:rPr>
        <w:t>стойка</w:t>
      </w:r>
      <w:r>
        <w:rPr>
          <w:rFonts w:ascii="Tahoma" w:hAnsi="Tahoma"/>
          <w:spacing w:val="-32"/>
          <w:sz w:val="16"/>
        </w:rPr>
        <w:t xml:space="preserve"> </w:t>
      </w:r>
      <w:r>
        <w:rPr>
          <w:rFonts w:ascii="Tahoma" w:hAnsi="Tahoma"/>
          <w:sz w:val="16"/>
        </w:rPr>
        <w:t xml:space="preserve">х </w:t>
      </w:r>
      <w:r>
        <w:rPr>
          <w:rFonts w:ascii="Tahoma" w:hAnsi="Tahoma"/>
          <w:spacing w:val="2"/>
          <w:sz w:val="16"/>
        </w:rPr>
        <w:t xml:space="preserve">под </w:t>
      </w:r>
      <w:r>
        <w:rPr>
          <w:rFonts w:ascii="Tahoma" w:hAnsi="Tahoma"/>
          <w:spacing w:val="6"/>
          <w:sz w:val="16"/>
        </w:rPr>
        <w:t xml:space="preserve">верхне </w:t>
      </w:r>
      <w:r>
        <w:rPr>
          <w:rFonts w:ascii="Tahoma" w:hAnsi="Tahoma"/>
          <w:sz w:val="16"/>
        </w:rPr>
        <w:t xml:space="preserve">й </w:t>
      </w:r>
      <w:r>
        <w:rPr>
          <w:rFonts w:ascii="Tahoma" w:hAnsi="Tahoma"/>
          <w:spacing w:val="2"/>
          <w:sz w:val="16"/>
        </w:rPr>
        <w:t xml:space="preserve">полкой </w:t>
      </w:r>
      <w:r>
        <w:rPr>
          <w:rFonts w:ascii="Tahoma" w:hAnsi="Tahoma"/>
          <w:sz w:val="16"/>
        </w:rPr>
        <w:t xml:space="preserve">(не ниже </w:t>
      </w:r>
      <w:r>
        <w:rPr>
          <w:rFonts w:ascii="Tahoma" w:hAnsi="Tahoma"/>
          <w:spacing w:val="-5"/>
          <w:sz w:val="16"/>
        </w:rPr>
        <w:t xml:space="preserve">100мм) </w:t>
      </w:r>
      <w:r>
        <w:rPr>
          <w:rFonts w:ascii="Tahoma" w:hAnsi="Tahoma"/>
          <w:sz w:val="16"/>
        </w:rPr>
        <w:t xml:space="preserve">и над нижней полк ой </w:t>
      </w:r>
      <w:r>
        <w:rPr>
          <w:rFonts w:ascii="Tahoma" w:hAnsi="Tahoma"/>
          <w:spacing w:val="-7"/>
          <w:sz w:val="16"/>
        </w:rPr>
        <w:t xml:space="preserve">(не </w:t>
      </w:r>
      <w:r>
        <w:rPr>
          <w:rFonts w:ascii="Tahoma" w:hAnsi="Tahoma"/>
          <w:spacing w:val="5"/>
          <w:sz w:val="16"/>
        </w:rPr>
        <w:t xml:space="preserve">выше </w:t>
      </w:r>
      <w:r>
        <w:rPr>
          <w:rFonts w:ascii="Tahoma" w:hAnsi="Tahoma"/>
          <w:sz w:val="16"/>
        </w:rPr>
        <w:t xml:space="preserve">100мм). </w:t>
      </w:r>
      <w:r>
        <w:rPr>
          <w:rFonts w:ascii="Tahoma" w:hAnsi="Tahoma"/>
          <w:spacing w:val="-6"/>
          <w:sz w:val="16"/>
        </w:rPr>
        <w:t>(см.</w:t>
      </w:r>
      <w:r>
        <w:rPr>
          <w:rFonts w:ascii="Tahoma" w:hAnsi="Tahoma"/>
          <w:spacing w:val="-25"/>
          <w:sz w:val="16"/>
        </w:rPr>
        <w:t xml:space="preserve"> </w:t>
      </w:r>
      <w:r>
        <w:rPr>
          <w:rFonts w:ascii="Tahoma" w:hAnsi="Tahoma"/>
          <w:sz w:val="16"/>
        </w:rPr>
        <w:t>рис.2)</w:t>
      </w:r>
    </w:p>
    <w:sectPr w:rsidR="008D14BE">
      <w:type w:val="continuous"/>
      <w:pgSz w:w="16840" w:h="11900" w:orient="landscape"/>
      <w:pgMar w:top="0" w:right="380" w:bottom="0" w:left="340" w:header="720" w:footer="720" w:gutter="0"/>
      <w:cols w:num="2" w:space="720" w:equalWidth="0">
        <w:col w:w="7904" w:space="198"/>
        <w:col w:w="80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4221"/>
    <w:multiLevelType w:val="hybridMultilevel"/>
    <w:tmpl w:val="44A03414"/>
    <w:lvl w:ilvl="0" w:tplc="56241A34">
      <w:start w:val="2"/>
      <w:numFmt w:val="decimal"/>
      <w:lvlText w:val="%1"/>
      <w:lvlJc w:val="left"/>
      <w:pPr>
        <w:ind w:left="303" w:hanging="106"/>
        <w:jc w:val="left"/>
      </w:pPr>
      <w:rPr>
        <w:rFonts w:ascii="Verdana" w:eastAsia="Verdana" w:hAnsi="Verdana" w:cs="Verdana" w:hint="default"/>
        <w:w w:val="103"/>
        <w:sz w:val="11"/>
        <w:szCs w:val="11"/>
        <w:lang w:val="ru-RU" w:eastAsia="ru-RU" w:bidi="ru-RU"/>
      </w:rPr>
    </w:lvl>
    <w:lvl w:ilvl="1" w:tplc="86BECD16">
      <w:numFmt w:val="bullet"/>
      <w:lvlText w:val="•"/>
      <w:lvlJc w:val="left"/>
      <w:pPr>
        <w:ind w:left="1060" w:hanging="106"/>
      </w:pPr>
      <w:rPr>
        <w:rFonts w:hint="default"/>
        <w:lang w:val="ru-RU" w:eastAsia="ru-RU" w:bidi="ru-RU"/>
      </w:rPr>
    </w:lvl>
    <w:lvl w:ilvl="2" w:tplc="538C9BC8">
      <w:numFmt w:val="bullet"/>
      <w:lvlText w:val="•"/>
      <w:lvlJc w:val="left"/>
      <w:pPr>
        <w:ind w:left="1820" w:hanging="106"/>
      </w:pPr>
      <w:rPr>
        <w:rFonts w:hint="default"/>
        <w:lang w:val="ru-RU" w:eastAsia="ru-RU" w:bidi="ru-RU"/>
      </w:rPr>
    </w:lvl>
    <w:lvl w:ilvl="3" w:tplc="F04C5D10">
      <w:numFmt w:val="bullet"/>
      <w:lvlText w:val="•"/>
      <w:lvlJc w:val="left"/>
      <w:pPr>
        <w:ind w:left="2581" w:hanging="106"/>
      </w:pPr>
      <w:rPr>
        <w:rFonts w:hint="default"/>
        <w:lang w:val="ru-RU" w:eastAsia="ru-RU" w:bidi="ru-RU"/>
      </w:rPr>
    </w:lvl>
    <w:lvl w:ilvl="4" w:tplc="CCEAC4FC">
      <w:numFmt w:val="bullet"/>
      <w:lvlText w:val="•"/>
      <w:lvlJc w:val="left"/>
      <w:pPr>
        <w:ind w:left="3341" w:hanging="106"/>
      </w:pPr>
      <w:rPr>
        <w:rFonts w:hint="default"/>
        <w:lang w:val="ru-RU" w:eastAsia="ru-RU" w:bidi="ru-RU"/>
      </w:rPr>
    </w:lvl>
    <w:lvl w:ilvl="5" w:tplc="9DC29A30">
      <w:numFmt w:val="bullet"/>
      <w:lvlText w:val="•"/>
      <w:lvlJc w:val="left"/>
      <w:pPr>
        <w:ind w:left="4101" w:hanging="106"/>
      </w:pPr>
      <w:rPr>
        <w:rFonts w:hint="default"/>
        <w:lang w:val="ru-RU" w:eastAsia="ru-RU" w:bidi="ru-RU"/>
      </w:rPr>
    </w:lvl>
    <w:lvl w:ilvl="6" w:tplc="B55628C6">
      <w:numFmt w:val="bullet"/>
      <w:lvlText w:val="•"/>
      <w:lvlJc w:val="left"/>
      <w:pPr>
        <w:ind w:left="4862" w:hanging="106"/>
      </w:pPr>
      <w:rPr>
        <w:rFonts w:hint="default"/>
        <w:lang w:val="ru-RU" w:eastAsia="ru-RU" w:bidi="ru-RU"/>
      </w:rPr>
    </w:lvl>
    <w:lvl w:ilvl="7" w:tplc="88FCC36C">
      <w:numFmt w:val="bullet"/>
      <w:lvlText w:val="•"/>
      <w:lvlJc w:val="left"/>
      <w:pPr>
        <w:ind w:left="5622" w:hanging="106"/>
      </w:pPr>
      <w:rPr>
        <w:rFonts w:hint="default"/>
        <w:lang w:val="ru-RU" w:eastAsia="ru-RU" w:bidi="ru-RU"/>
      </w:rPr>
    </w:lvl>
    <w:lvl w:ilvl="8" w:tplc="7766F9A8">
      <w:numFmt w:val="bullet"/>
      <w:lvlText w:val="•"/>
      <w:lvlJc w:val="left"/>
      <w:pPr>
        <w:ind w:left="6383" w:hanging="106"/>
      </w:pPr>
      <w:rPr>
        <w:rFonts w:hint="default"/>
        <w:lang w:val="ru-RU" w:eastAsia="ru-RU" w:bidi="ru-RU"/>
      </w:rPr>
    </w:lvl>
  </w:abstractNum>
  <w:abstractNum w:abstractNumId="1">
    <w:nsid w:val="50760A87"/>
    <w:multiLevelType w:val="hybridMultilevel"/>
    <w:tmpl w:val="31608B3C"/>
    <w:lvl w:ilvl="0" w:tplc="F1C81F9C">
      <w:start w:val="1"/>
      <w:numFmt w:val="decimal"/>
      <w:lvlText w:val="%1."/>
      <w:lvlJc w:val="left"/>
      <w:pPr>
        <w:ind w:left="375" w:hanging="154"/>
        <w:jc w:val="left"/>
      </w:pPr>
      <w:rPr>
        <w:rFonts w:ascii="Verdana" w:eastAsia="Verdana" w:hAnsi="Verdana" w:cs="Verdana" w:hint="default"/>
        <w:spacing w:val="0"/>
        <w:w w:val="81"/>
        <w:sz w:val="13"/>
        <w:szCs w:val="13"/>
        <w:lang w:val="ru-RU" w:eastAsia="ru-RU" w:bidi="ru-RU"/>
      </w:rPr>
    </w:lvl>
    <w:lvl w:ilvl="1" w:tplc="F31C0D0C">
      <w:numFmt w:val="bullet"/>
      <w:lvlText w:val="•"/>
      <w:lvlJc w:val="left"/>
      <w:pPr>
        <w:ind w:left="845" w:hanging="154"/>
      </w:pPr>
      <w:rPr>
        <w:rFonts w:hint="default"/>
        <w:lang w:val="ru-RU" w:eastAsia="ru-RU" w:bidi="ru-RU"/>
      </w:rPr>
    </w:lvl>
    <w:lvl w:ilvl="2" w:tplc="C32CED70">
      <w:numFmt w:val="bullet"/>
      <w:lvlText w:val="•"/>
      <w:lvlJc w:val="left"/>
      <w:pPr>
        <w:ind w:left="1310" w:hanging="154"/>
      </w:pPr>
      <w:rPr>
        <w:rFonts w:hint="default"/>
        <w:lang w:val="ru-RU" w:eastAsia="ru-RU" w:bidi="ru-RU"/>
      </w:rPr>
    </w:lvl>
    <w:lvl w:ilvl="3" w:tplc="5EF8BB6E">
      <w:numFmt w:val="bullet"/>
      <w:lvlText w:val="•"/>
      <w:lvlJc w:val="left"/>
      <w:pPr>
        <w:ind w:left="1775" w:hanging="154"/>
      </w:pPr>
      <w:rPr>
        <w:rFonts w:hint="default"/>
        <w:lang w:val="ru-RU" w:eastAsia="ru-RU" w:bidi="ru-RU"/>
      </w:rPr>
    </w:lvl>
    <w:lvl w:ilvl="4" w:tplc="F7261588">
      <w:numFmt w:val="bullet"/>
      <w:lvlText w:val="•"/>
      <w:lvlJc w:val="left"/>
      <w:pPr>
        <w:ind w:left="2240" w:hanging="154"/>
      </w:pPr>
      <w:rPr>
        <w:rFonts w:hint="default"/>
        <w:lang w:val="ru-RU" w:eastAsia="ru-RU" w:bidi="ru-RU"/>
      </w:rPr>
    </w:lvl>
    <w:lvl w:ilvl="5" w:tplc="6BAAE7C4">
      <w:numFmt w:val="bullet"/>
      <w:lvlText w:val="•"/>
      <w:lvlJc w:val="left"/>
      <w:pPr>
        <w:ind w:left="2705" w:hanging="154"/>
      </w:pPr>
      <w:rPr>
        <w:rFonts w:hint="default"/>
        <w:lang w:val="ru-RU" w:eastAsia="ru-RU" w:bidi="ru-RU"/>
      </w:rPr>
    </w:lvl>
    <w:lvl w:ilvl="6" w:tplc="0A0CBC70">
      <w:numFmt w:val="bullet"/>
      <w:lvlText w:val="•"/>
      <w:lvlJc w:val="left"/>
      <w:pPr>
        <w:ind w:left="3170" w:hanging="154"/>
      </w:pPr>
      <w:rPr>
        <w:rFonts w:hint="default"/>
        <w:lang w:val="ru-RU" w:eastAsia="ru-RU" w:bidi="ru-RU"/>
      </w:rPr>
    </w:lvl>
    <w:lvl w:ilvl="7" w:tplc="882EEE60">
      <w:numFmt w:val="bullet"/>
      <w:lvlText w:val="•"/>
      <w:lvlJc w:val="left"/>
      <w:pPr>
        <w:ind w:left="3635" w:hanging="154"/>
      </w:pPr>
      <w:rPr>
        <w:rFonts w:hint="default"/>
        <w:lang w:val="ru-RU" w:eastAsia="ru-RU" w:bidi="ru-RU"/>
      </w:rPr>
    </w:lvl>
    <w:lvl w:ilvl="8" w:tplc="6ACC9A48">
      <w:numFmt w:val="bullet"/>
      <w:lvlText w:val="•"/>
      <w:lvlJc w:val="left"/>
      <w:pPr>
        <w:ind w:left="4100" w:hanging="15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BE"/>
    <w:rsid w:val="008D14BE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22"/>
      <w:outlineLvl w:val="1"/>
    </w:pPr>
  </w:style>
  <w:style w:type="paragraph" w:styleId="3">
    <w:name w:val="heading 3"/>
    <w:basedOn w:val="a"/>
    <w:uiPriority w:val="1"/>
    <w:qFormat/>
    <w:pPr>
      <w:outlineLvl w:val="2"/>
    </w:pPr>
    <w:rPr>
      <w:rFonts w:ascii="Tahoma" w:eastAsia="Tahoma" w:hAnsi="Tahoma" w:cs="Tahoma"/>
      <w:sz w:val="18"/>
      <w:szCs w:val="18"/>
    </w:rPr>
  </w:style>
  <w:style w:type="paragraph" w:styleId="4">
    <w:name w:val="heading 4"/>
    <w:basedOn w:val="a"/>
    <w:uiPriority w:val="1"/>
    <w:qFormat/>
    <w:pPr>
      <w:ind w:left="236"/>
      <w:outlineLvl w:val="3"/>
    </w:pPr>
    <w:rPr>
      <w:i/>
      <w:sz w:val="15"/>
      <w:szCs w:val="15"/>
    </w:rPr>
  </w:style>
  <w:style w:type="paragraph" w:styleId="5">
    <w:name w:val="heading 5"/>
    <w:basedOn w:val="a"/>
    <w:uiPriority w:val="1"/>
    <w:qFormat/>
    <w:pPr>
      <w:ind w:left="293"/>
      <w:jc w:val="both"/>
      <w:outlineLvl w:val="4"/>
    </w:pPr>
    <w:rPr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spacing w:before="6"/>
      <w:ind w:left="303" w:right="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322"/>
      <w:outlineLvl w:val="1"/>
    </w:pPr>
  </w:style>
  <w:style w:type="paragraph" w:styleId="3">
    <w:name w:val="heading 3"/>
    <w:basedOn w:val="a"/>
    <w:uiPriority w:val="1"/>
    <w:qFormat/>
    <w:pPr>
      <w:outlineLvl w:val="2"/>
    </w:pPr>
    <w:rPr>
      <w:rFonts w:ascii="Tahoma" w:eastAsia="Tahoma" w:hAnsi="Tahoma" w:cs="Tahoma"/>
      <w:sz w:val="18"/>
      <w:szCs w:val="18"/>
    </w:rPr>
  </w:style>
  <w:style w:type="paragraph" w:styleId="4">
    <w:name w:val="heading 4"/>
    <w:basedOn w:val="a"/>
    <w:uiPriority w:val="1"/>
    <w:qFormat/>
    <w:pPr>
      <w:ind w:left="236"/>
      <w:outlineLvl w:val="3"/>
    </w:pPr>
    <w:rPr>
      <w:i/>
      <w:sz w:val="15"/>
      <w:szCs w:val="15"/>
    </w:rPr>
  </w:style>
  <w:style w:type="paragraph" w:styleId="5">
    <w:name w:val="heading 5"/>
    <w:basedOn w:val="a"/>
    <w:uiPriority w:val="1"/>
    <w:qFormat/>
    <w:pPr>
      <w:ind w:left="293"/>
      <w:jc w:val="both"/>
      <w:outlineLvl w:val="4"/>
    </w:pPr>
    <w:rPr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  <w:pPr>
      <w:spacing w:before="6"/>
      <w:ind w:left="303" w:right="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 сборке стеллажей MS Standart, Strong, Hard</vt:lpstr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сборке стеллажей MS Standart, Strong, Hard</dc:title>
  <dc:creator>Промет</dc:creator>
  <cp:lastModifiedBy>Равиля К</cp:lastModifiedBy>
  <cp:revision>3</cp:revision>
  <dcterms:created xsi:type="dcterms:W3CDTF">2019-11-29T12:57:00Z</dcterms:created>
  <dcterms:modified xsi:type="dcterms:W3CDTF">2019-11-29T12:57:00Z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2019-11-29T00:00:00Z</vt:filetime>
  </property>
</Properties>
</file>