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A8" w:rsidRDefault="006D2819">
      <w:pPr>
        <w:pStyle w:val="a3"/>
        <w:spacing w:before="90" w:line="539" w:lineRule="exact"/>
        <w:ind w:left="4715" w:right="4826"/>
        <w:jc w:val="center"/>
      </w:pPr>
      <w:bookmarkStart w:id="0" w:name="_GoBack"/>
      <w:bookmarkEnd w:id="0"/>
      <w:r>
        <w:t>Инструкция по сборке столов процедурных MD SP</w:t>
      </w:r>
      <w:r>
        <w:rPr>
          <w:spacing w:val="-81"/>
        </w:rPr>
        <w:t xml:space="preserve"> </w:t>
      </w:r>
      <w:r>
        <w:t>2N</w:t>
      </w:r>
    </w:p>
    <w:p w:rsidR="004701A8" w:rsidRDefault="006D2819">
      <w:pPr>
        <w:pStyle w:val="a3"/>
        <w:spacing w:line="539" w:lineRule="exact"/>
        <w:ind w:left="4715" w:right="4515"/>
        <w:jc w:val="center"/>
      </w:pPr>
      <w:r>
        <w:t>и MD SP 3N</w:t>
      </w: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6D2819">
      <w:pPr>
        <w:pStyle w:val="a3"/>
        <w:spacing w:before="1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3630810</wp:posOffset>
            </wp:positionH>
            <wp:positionV relativeFrom="paragraph">
              <wp:posOffset>179204</wp:posOffset>
            </wp:positionV>
            <wp:extent cx="6723587" cy="28813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587" cy="288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6D2819">
      <w:pPr>
        <w:pStyle w:val="a3"/>
        <w:spacing w:before="2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4224221</wp:posOffset>
            </wp:positionH>
            <wp:positionV relativeFrom="paragraph">
              <wp:posOffset>202396</wp:posOffset>
            </wp:positionV>
            <wp:extent cx="6723587" cy="28813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587" cy="288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4701A8">
      <w:pPr>
        <w:pStyle w:val="a3"/>
        <w:rPr>
          <w:sz w:val="20"/>
        </w:rPr>
      </w:pPr>
    </w:p>
    <w:p w:rsidR="004701A8" w:rsidRDefault="006D2819">
      <w:pPr>
        <w:pStyle w:val="a3"/>
        <w:spacing w:before="8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356351</wp:posOffset>
            </wp:positionH>
            <wp:positionV relativeFrom="paragraph">
              <wp:posOffset>122239</wp:posOffset>
            </wp:positionV>
            <wp:extent cx="13565822" cy="60483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5822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1A8" w:rsidRDefault="004701A8">
      <w:pPr>
        <w:pStyle w:val="a3"/>
        <w:rPr>
          <w:sz w:val="20"/>
        </w:rPr>
      </w:pPr>
    </w:p>
    <w:p w:rsidR="004701A8" w:rsidRDefault="006D2819">
      <w:pPr>
        <w:pStyle w:val="a3"/>
        <w:spacing w:before="7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2343693</wp:posOffset>
            </wp:positionH>
            <wp:positionV relativeFrom="paragraph">
              <wp:posOffset>792901</wp:posOffset>
            </wp:positionV>
            <wp:extent cx="3046496" cy="349567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496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9118370</wp:posOffset>
            </wp:positionH>
            <wp:positionV relativeFrom="paragraph">
              <wp:posOffset>252025</wp:posOffset>
            </wp:positionV>
            <wp:extent cx="3248644" cy="382428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644" cy="382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1A8" w:rsidRDefault="004701A8">
      <w:pPr>
        <w:pStyle w:val="a3"/>
        <w:rPr>
          <w:sz w:val="20"/>
        </w:rPr>
      </w:pPr>
    </w:p>
    <w:p w:rsidR="004701A8" w:rsidRDefault="006D2819">
      <w:pPr>
        <w:spacing w:before="226"/>
        <w:ind w:right="104"/>
        <w:jc w:val="right"/>
        <w:rPr>
          <w:i/>
          <w:sz w:val="36"/>
        </w:rPr>
      </w:pPr>
      <w:bookmarkStart w:id="1" w:name="Лист1"/>
      <w:bookmarkEnd w:id="1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-15210790</wp:posOffset>
                </wp:positionV>
                <wp:extent cx="13623290" cy="158254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3290" cy="1582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5"/>
                              <w:gridCol w:w="20638"/>
                            </w:tblGrid>
                            <w:tr w:rsidR="004701A8">
                              <w:trPr>
                                <w:trHeight w:val="804"/>
                              </w:trPr>
                              <w:tc>
                                <w:tcPr>
                                  <w:tcW w:w="795" w:type="dxa"/>
                                </w:tcPr>
                                <w:p w:rsidR="004701A8" w:rsidRDefault="006D2819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i/>
                                      <w:sz w:val="57"/>
                                    </w:rPr>
                                  </w:pPr>
                                  <w:r>
                                    <w:rPr>
                                      <w:i/>
                                      <w:w w:val="97"/>
                                      <w:sz w:val="5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38" w:type="dxa"/>
                                  <w:tcBorders>
                                    <w:bottom w:val="nil"/>
                                  </w:tcBorders>
                                </w:tcPr>
                                <w:p w:rsidR="004701A8" w:rsidRDefault="006D2819">
                                  <w:pPr>
                                    <w:pStyle w:val="TableParagraph"/>
                                    <w:spacing w:before="197" w:line="269" w:lineRule="exact"/>
                                    <w:ind w:left="1380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Стол процедурный удобнее всего собирать в горизонтальном положении.</w:t>
                                  </w:r>
                                </w:p>
                                <w:p w:rsidR="004701A8" w:rsidRDefault="006D281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913"/>
                                      <w:tab w:val="left" w:pos="1914"/>
                                    </w:tabs>
                                    <w:spacing w:line="237" w:lineRule="exact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Положите две изогнутые стойки на стол . как показано на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рисунке.</w:t>
                                  </w:r>
                                </w:p>
                                <w:p w:rsidR="004701A8" w:rsidRDefault="006D281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913"/>
                                      <w:tab w:val="left" w:pos="1914"/>
                                    </w:tabs>
                                    <w:spacing w:line="81" w:lineRule="exact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Вставьте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стяжки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(труба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диаметром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16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мм)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отверстия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большего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диаметра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одной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второй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стяжки.</w:t>
                                  </w:r>
                                </w:p>
                              </w:tc>
                            </w:tr>
                            <w:tr w:rsidR="004701A8">
                              <w:trPr>
                                <w:trHeight w:val="6793"/>
                              </w:trPr>
                              <w:tc>
                                <w:tcPr>
                                  <w:tcW w:w="21433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701A8" w:rsidRDefault="006D281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08"/>
                                      <w:tab w:val="left" w:pos="2709"/>
                                    </w:tabs>
                                    <w:spacing w:before="89" w:line="269" w:lineRule="exact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Немного накрутите декоративные гайки на один конец резьбовых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шпилек.</w:t>
                                  </w:r>
                                </w:p>
                                <w:p w:rsidR="004701A8" w:rsidRDefault="006D2819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708"/>
                                      <w:tab w:val="left" w:pos="2709"/>
                                    </w:tabs>
                                    <w:spacing w:line="269" w:lineRule="exact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Просуньте шпильки сквозь стяжки и закрепите с другой стороны так же декоративными</w:t>
                                  </w:r>
                                  <w:r>
                                    <w:rPr>
                                      <w:i/>
                                      <w:spacing w:val="-5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гайками.</w:t>
                                  </w:r>
                                </w:p>
                                <w:p w:rsidR="004701A8" w:rsidRDefault="004701A8">
                                  <w:pPr>
                                    <w:pStyle w:val="TableParagraph"/>
                                    <w:spacing w:before="9"/>
                                    <w:rPr>
                                      <w:i/>
                                      <w:sz w:val="24"/>
                                    </w:rPr>
                                  </w:pPr>
                                </w:p>
                                <w:p w:rsidR="004701A8" w:rsidRDefault="006D2819">
                                  <w:pPr>
                                    <w:pStyle w:val="TableParagraph"/>
                                    <w:ind w:left="2555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На данном этапе не затягивайте гайки сильно</w:t>
                                  </w:r>
                                </w:p>
                              </w:tc>
                            </w:tr>
                            <w:tr w:rsidR="004701A8">
                              <w:trPr>
                                <w:trHeight w:val="844"/>
                              </w:trPr>
                              <w:tc>
                                <w:tcPr>
                                  <w:tcW w:w="795" w:type="dxa"/>
                                </w:tcPr>
                                <w:p w:rsidR="004701A8" w:rsidRDefault="006D2819">
                                  <w:pPr>
                                    <w:pStyle w:val="TableParagraph"/>
                                    <w:spacing w:before="12"/>
                                    <w:ind w:right="13"/>
                                    <w:jc w:val="center"/>
                                    <w:rPr>
                                      <w:i/>
                                      <w:sz w:val="57"/>
                                    </w:rPr>
                                  </w:pPr>
                                  <w:r>
                                    <w:rPr>
                                      <w:i/>
                                      <w:w w:val="97"/>
                                      <w:sz w:val="5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638" w:type="dxa"/>
                                  <w:tcBorders>
                                    <w:bottom w:val="nil"/>
                                  </w:tcBorders>
                                </w:tcPr>
                                <w:p w:rsidR="004701A8" w:rsidRDefault="004701A8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32"/>
                                    </w:rPr>
                                  </w:pPr>
                                </w:p>
                                <w:p w:rsidR="004701A8" w:rsidRDefault="006D2819">
                                  <w:pPr>
                                    <w:pStyle w:val="TableParagraph"/>
                                    <w:ind w:left="1380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Переверните стол процедурный и повторите то же, что и в пункте один на другой стороне.</w:t>
                                  </w:r>
                                </w:p>
                              </w:tc>
                            </w:tr>
                            <w:tr w:rsidR="004701A8">
                              <w:trPr>
                                <w:trHeight w:val="7216"/>
                              </w:trPr>
                              <w:tc>
                                <w:tcPr>
                                  <w:tcW w:w="2143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701A8" w:rsidRDefault="006D2819">
                                  <w:pPr>
                                    <w:pStyle w:val="TableParagraph"/>
                                    <w:spacing w:before="66"/>
                                    <w:ind w:left="2137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Затяните все гайки.</w:t>
                                  </w:r>
                                </w:p>
                              </w:tc>
                            </w:tr>
                            <w:tr w:rsidR="004701A8">
                              <w:trPr>
                                <w:trHeight w:val="936"/>
                              </w:trPr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</w:tcBorders>
                                </w:tcPr>
                                <w:p w:rsidR="004701A8" w:rsidRDefault="006D2819">
                                  <w:pPr>
                                    <w:pStyle w:val="TableParagraph"/>
                                    <w:spacing w:before="147"/>
                                    <w:ind w:left="37"/>
                                    <w:jc w:val="center"/>
                                    <w:rPr>
                                      <w:i/>
                                      <w:sz w:val="57"/>
                                    </w:rPr>
                                  </w:pPr>
                                  <w:r>
                                    <w:rPr>
                                      <w:i/>
                                      <w:w w:val="97"/>
                                      <w:sz w:val="5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6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701A8" w:rsidRDefault="006D2819">
                                  <w:pPr>
                                    <w:pStyle w:val="TableParagraph"/>
                                    <w:tabs>
                                      <w:tab w:val="right" w:pos="10598"/>
                                    </w:tabs>
                                    <w:spacing w:before="162" w:line="581" w:lineRule="exact"/>
                                    <w:ind w:left="1007"/>
                                    <w:rPr>
                                      <w:i/>
                                      <w:sz w:val="57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Установите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>колеса.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position w:val="4"/>
                                      <w:sz w:val="57"/>
                                    </w:rPr>
                                    <w:t>4</w:t>
                                  </w:r>
                                </w:p>
                                <w:p w:rsidR="004701A8" w:rsidRDefault="006D2819">
                                  <w:pPr>
                                    <w:pStyle w:val="TableParagraph"/>
                                    <w:spacing w:line="173" w:lineRule="exact"/>
                                    <w:ind w:left="12162"/>
                                    <w:rPr>
                                      <w:i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sz w:val="25"/>
                                    </w:rPr>
                                    <w:t>Положите полки П-образными гибами на стяжки.</w:t>
                                  </w:r>
                                </w:p>
                              </w:tc>
                            </w:tr>
                            <w:tr w:rsidR="004701A8">
                              <w:trPr>
                                <w:trHeight w:val="8237"/>
                              </w:trPr>
                              <w:tc>
                                <w:tcPr>
                                  <w:tcW w:w="21433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rPr>
                                      <w:i/>
                                      <w:sz w:val="44"/>
                                    </w:rPr>
                                  </w:pPr>
                                </w:p>
                                <w:p w:rsidR="004701A8" w:rsidRDefault="004701A8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50"/>
                                    </w:rPr>
                                  </w:pPr>
                                </w:p>
                                <w:p w:rsidR="004701A8" w:rsidRDefault="006D2819">
                                  <w:pPr>
                                    <w:pStyle w:val="TableParagraph"/>
                                    <w:spacing w:line="387" w:lineRule="exact"/>
                                    <w:ind w:left="452" w:right="-29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инструкции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показан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процесс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сборки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стола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процедурного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MD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SP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3N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(с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тремя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полками).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Для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сборки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стола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процедурного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MD</w:t>
                                  </w:r>
                                  <w:r>
                                    <w:rPr>
                                      <w:i/>
                                      <w:spacing w:val="-39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SP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2</w:t>
                                  </w:r>
                                </w:p>
                                <w:p w:rsidR="004701A8" w:rsidRDefault="006D2819">
                                  <w:pPr>
                                    <w:pStyle w:val="TableParagraph"/>
                                    <w:spacing w:line="321" w:lineRule="exact"/>
                                    <w:ind w:left="452"/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повторить те же самые действия , но уже с использованием 4-х стяжек и 2-х полок.</w:t>
                                  </w:r>
                                </w:p>
                              </w:tc>
                            </w:tr>
                          </w:tbl>
                          <w:p w:rsidR="004701A8" w:rsidRDefault="004701A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05pt;margin-top:-1197.7pt;width:1072.7pt;height:124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Z1sQIAAKw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5"/>
                        <w:gridCol w:w="20638"/>
                      </w:tblGrid>
                      <w:tr w:rsidR="004701A8">
                        <w:trPr>
                          <w:trHeight w:val="804"/>
                        </w:trPr>
                        <w:tc>
                          <w:tcPr>
                            <w:tcW w:w="795" w:type="dxa"/>
                          </w:tcPr>
                          <w:p w:rsidR="004701A8" w:rsidRDefault="006D2819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i/>
                                <w:sz w:val="5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5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38" w:type="dxa"/>
                            <w:tcBorders>
                              <w:bottom w:val="nil"/>
                            </w:tcBorders>
                          </w:tcPr>
                          <w:p w:rsidR="004701A8" w:rsidRDefault="006D2819">
                            <w:pPr>
                              <w:pStyle w:val="TableParagraph"/>
                              <w:spacing w:before="197" w:line="269" w:lineRule="exact"/>
                              <w:ind w:left="1380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Стол процедурный удобнее всего собирать в горизонтальном положении.</w:t>
                            </w:r>
                          </w:p>
                          <w:p w:rsidR="004701A8" w:rsidRDefault="006D281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13"/>
                                <w:tab w:val="left" w:pos="1914"/>
                              </w:tabs>
                              <w:spacing w:line="237" w:lineRule="exac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Положите две изогнутые стойки на стол . как показано на</w:t>
                            </w:r>
                            <w:r>
                              <w:rPr>
                                <w:i/>
                                <w:spacing w:val="-3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рисунке.</w:t>
                            </w:r>
                          </w:p>
                          <w:p w:rsidR="004701A8" w:rsidRDefault="006D281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913"/>
                                <w:tab w:val="left" w:pos="1914"/>
                              </w:tabs>
                              <w:spacing w:line="81" w:lineRule="exac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Вставьте</w:t>
                            </w:r>
                            <w:r>
                              <w:rPr>
                                <w:i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стяжки</w:t>
                            </w:r>
                            <w:r>
                              <w:rPr>
                                <w:i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(труба</w:t>
                            </w:r>
                            <w:r>
                              <w:rPr>
                                <w:i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диаметром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16</w:t>
                            </w:r>
                            <w:r>
                              <w:rPr>
                                <w:i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мм)</w:t>
                            </w:r>
                            <w:r>
                              <w:rPr>
                                <w:i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отверстия</w:t>
                            </w:r>
                            <w:r>
                              <w:rPr>
                                <w:i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большего</w:t>
                            </w:r>
                            <w:r>
                              <w:rPr>
                                <w:i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диаметра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одной</w:t>
                            </w:r>
                            <w:r>
                              <w:rPr>
                                <w:i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второй</w:t>
                            </w:r>
                            <w:r>
                              <w:rPr>
                                <w:i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стяжки.</w:t>
                            </w:r>
                          </w:p>
                        </w:tc>
                      </w:tr>
                      <w:tr w:rsidR="004701A8">
                        <w:trPr>
                          <w:trHeight w:val="6793"/>
                        </w:trPr>
                        <w:tc>
                          <w:tcPr>
                            <w:tcW w:w="21433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701A8" w:rsidRDefault="006D281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8"/>
                                <w:tab w:val="left" w:pos="2709"/>
                              </w:tabs>
                              <w:spacing w:before="89" w:line="269" w:lineRule="exac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Немного накрутите декоративные гайки на один конец резьбовых</w:t>
                            </w:r>
                            <w:r>
                              <w:rPr>
                                <w:i/>
                                <w:spacing w:val="-2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шпилек.</w:t>
                            </w:r>
                          </w:p>
                          <w:p w:rsidR="004701A8" w:rsidRDefault="006D2819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08"/>
                                <w:tab w:val="left" w:pos="2709"/>
                              </w:tabs>
                              <w:spacing w:line="269" w:lineRule="exac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Просуньте шпильки сквозь стяжки и закрепите с другой стороны так же декоративными</w:t>
                            </w:r>
                            <w:r>
                              <w:rPr>
                                <w:i/>
                                <w:spacing w:val="-5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гайками.</w:t>
                            </w:r>
                          </w:p>
                          <w:p w:rsidR="004701A8" w:rsidRDefault="004701A8">
                            <w:pPr>
                              <w:pStyle w:val="TableParagraph"/>
                              <w:spacing w:before="9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4701A8" w:rsidRDefault="006D2819">
                            <w:pPr>
                              <w:pStyle w:val="TableParagraph"/>
                              <w:ind w:left="2555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На данном этапе не затягивайте гайки сильно</w:t>
                            </w:r>
                          </w:p>
                        </w:tc>
                      </w:tr>
                      <w:tr w:rsidR="004701A8">
                        <w:trPr>
                          <w:trHeight w:val="844"/>
                        </w:trPr>
                        <w:tc>
                          <w:tcPr>
                            <w:tcW w:w="795" w:type="dxa"/>
                          </w:tcPr>
                          <w:p w:rsidR="004701A8" w:rsidRDefault="006D2819">
                            <w:pPr>
                              <w:pStyle w:val="TableParagraph"/>
                              <w:spacing w:before="12"/>
                              <w:ind w:right="13"/>
                              <w:jc w:val="center"/>
                              <w:rPr>
                                <w:i/>
                                <w:sz w:val="5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5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638" w:type="dxa"/>
                            <w:tcBorders>
                              <w:bottom w:val="nil"/>
                            </w:tcBorders>
                          </w:tcPr>
                          <w:p w:rsidR="004701A8" w:rsidRDefault="004701A8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32"/>
                              </w:rPr>
                            </w:pPr>
                          </w:p>
                          <w:p w:rsidR="004701A8" w:rsidRDefault="006D2819">
                            <w:pPr>
                              <w:pStyle w:val="TableParagraph"/>
                              <w:ind w:left="1380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Переверните стол процедурный и повторите то же, что и в пункте один на другой стороне.</w:t>
                            </w:r>
                          </w:p>
                        </w:tc>
                      </w:tr>
                      <w:tr w:rsidR="004701A8">
                        <w:trPr>
                          <w:trHeight w:val="7216"/>
                        </w:trPr>
                        <w:tc>
                          <w:tcPr>
                            <w:tcW w:w="2143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4701A8" w:rsidRDefault="006D2819">
                            <w:pPr>
                              <w:pStyle w:val="TableParagraph"/>
                              <w:spacing w:before="66"/>
                              <w:ind w:left="2137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Затяните все гайки.</w:t>
                            </w:r>
                          </w:p>
                        </w:tc>
                      </w:tr>
                      <w:tr w:rsidR="004701A8">
                        <w:trPr>
                          <w:trHeight w:val="936"/>
                        </w:trPr>
                        <w:tc>
                          <w:tcPr>
                            <w:tcW w:w="795" w:type="dxa"/>
                            <w:tcBorders>
                              <w:top w:val="nil"/>
                            </w:tcBorders>
                          </w:tcPr>
                          <w:p w:rsidR="004701A8" w:rsidRDefault="006D2819">
                            <w:pPr>
                              <w:pStyle w:val="TableParagraph"/>
                              <w:spacing w:before="147"/>
                              <w:ind w:left="37"/>
                              <w:jc w:val="center"/>
                              <w:rPr>
                                <w:i/>
                                <w:sz w:val="5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5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63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701A8" w:rsidRDefault="006D2819">
                            <w:pPr>
                              <w:pStyle w:val="TableParagraph"/>
                              <w:tabs>
                                <w:tab w:val="right" w:pos="10598"/>
                              </w:tabs>
                              <w:spacing w:before="162" w:line="581" w:lineRule="exact"/>
                              <w:ind w:left="1007"/>
                              <w:rPr>
                                <w:i/>
                                <w:sz w:val="57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Установите</w:t>
                            </w:r>
                            <w:r>
                              <w:rPr>
                                <w:i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колеса.</w:t>
                            </w:r>
                            <w:r>
                              <w:rPr>
                                <w:i/>
                                <w:sz w:val="25"/>
                              </w:rPr>
                              <w:tab/>
                            </w:r>
                            <w:r>
                              <w:rPr>
                                <w:i/>
                                <w:position w:val="4"/>
                                <w:sz w:val="57"/>
                              </w:rPr>
                              <w:t>4</w:t>
                            </w:r>
                          </w:p>
                          <w:p w:rsidR="004701A8" w:rsidRDefault="006D2819">
                            <w:pPr>
                              <w:pStyle w:val="TableParagraph"/>
                              <w:spacing w:line="173" w:lineRule="exact"/>
                              <w:ind w:left="12162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Положите полки П-образными гибами на стяжки.</w:t>
                            </w:r>
                          </w:p>
                        </w:tc>
                      </w:tr>
                      <w:tr w:rsidR="004701A8">
                        <w:trPr>
                          <w:trHeight w:val="8237"/>
                        </w:trPr>
                        <w:tc>
                          <w:tcPr>
                            <w:tcW w:w="21433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rPr>
                                <w:i/>
                                <w:sz w:val="44"/>
                              </w:rPr>
                            </w:pPr>
                          </w:p>
                          <w:p w:rsidR="004701A8" w:rsidRDefault="004701A8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50"/>
                              </w:rPr>
                            </w:pPr>
                          </w:p>
                          <w:p w:rsidR="004701A8" w:rsidRDefault="006D2819">
                            <w:pPr>
                              <w:pStyle w:val="TableParagraph"/>
                              <w:spacing w:line="387" w:lineRule="exact"/>
                              <w:ind w:left="452" w:right="-29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4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инструкции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показан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процесс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сборки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стола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процедурного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MD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SP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3N</w:t>
                            </w:r>
                            <w:r>
                              <w:rPr>
                                <w:i/>
                                <w:spacing w:val="-4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(с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тремя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полками).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Для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сборки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стола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процедурного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MD</w:t>
                            </w:r>
                            <w:r>
                              <w:rPr>
                                <w:i/>
                                <w:spacing w:val="-3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SP</w:t>
                            </w:r>
                            <w:r>
                              <w:rPr>
                                <w:i/>
                                <w:spacing w:val="-4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2</w:t>
                            </w:r>
                          </w:p>
                          <w:p w:rsidR="004701A8" w:rsidRDefault="006D2819">
                            <w:pPr>
                              <w:pStyle w:val="TableParagraph"/>
                              <w:spacing w:line="321" w:lineRule="exact"/>
                              <w:ind w:left="452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повторить те же самые действия , но уже с использованием 4-х стяжек и 2-х полок.</w:t>
                            </w:r>
                          </w:p>
                        </w:tc>
                      </w:tr>
                    </w:tbl>
                    <w:p w:rsidR="004701A8" w:rsidRDefault="004701A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Чертежный_вид3"/>
      <w:bookmarkStart w:id="3" w:name="Чертежный_вид4"/>
      <w:bookmarkStart w:id="4" w:name="Чертежный_вид5"/>
      <w:bookmarkStart w:id="5" w:name="Чертежный_вид6"/>
      <w:bookmarkEnd w:id="2"/>
      <w:bookmarkEnd w:id="3"/>
      <w:bookmarkEnd w:id="4"/>
      <w:bookmarkEnd w:id="5"/>
      <w:r>
        <w:rPr>
          <w:i/>
          <w:w w:val="96"/>
          <w:sz w:val="36"/>
        </w:rPr>
        <w:t>N</w:t>
      </w:r>
    </w:p>
    <w:sectPr w:rsidR="004701A8">
      <w:type w:val="continuous"/>
      <w:pgSz w:w="22390" w:h="31660"/>
      <w:pgMar w:top="980" w:right="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0347"/>
    <w:multiLevelType w:val="hybridMultilevel"/>
    <w:tmpl w:val="C4CA2764"/>
    <w:lvl w:ilvl="0" w:tplc="AD68DAC4">
      <w:start w:val="1"/>
      <w:numFmt w:val="decimal"/>
      <w:lvlText w:val="%1."/>
      <w:lvlJc w:val="left"/>
      <w:pPr>
        <w:ind w:left="1913" w:hanging="534"/>
        <w:jc w:val="left"/>
      </w:pPr>
      <w:rPr>
        <w:rFonts w:ascii="Tahoma" w:eastAsia="Tahoma" w:hAnsi="Tahoma" w:cs="Tahoma" w:hint="default"/>
        <w:i/>
        <w:w w:val="97"/>
        <w:sz w:val="25"/>
        <w:szCs w:val="25"/>
        <w:lang w:val="ru-RU" w:eastAsia="ru-RU" w:bidi="ru-RU"/>
      </w:rPr>
    </w:lvl>
    <w:lvl w:ilvl="1" w:tplc="3B442778">
      <w:numFmt w:val="bullet"/>
      <w:lvlText w:val="•"/>
      <w:lvlJc w:val="left"/>
      <w:pPr>
        <w:ind w:left="3790" w:hanging="534"/>
      </w:pPr>
      <w:rPr>
        <w:rFonts w:hint="default"/>
        <w:lang w:val="ru-RU" w:eastAsia="ru-RU" w:bidi="ru-RU"/>
      </w:rPr>
    </w:lvl>
    <w:lvl w:ilvl="2" w:tplc="92904D02">
      <w:numFmt w:val="bullet"/>
      <w:lvlText w:val="•"/>
      <w:lvlJc w:val="left"/>
      <w:pPr>
        <w:ind w:left="5660" w:hanging="534"/>
      </w:pPr>
      <w:rPr>
        <w:rFonts w:hint="default"/>
        <w:lang w:val="ru-RU" w:eastAsia="ru-RU" w:bidi="ru-RU"/>
      </w:rPr>
    </w:lvl>
    <w:lvl w:ilvl="3" w:tplc="B838E8A0">
      <w:numFmt w:val="bullet"/>
      <w:lvlText w:val="•"/>
      <w:lvlJc w:val="left"/>
      <w:pPr>
        <w:ind w:left="7530" w:hanging="534"/>
      </w:pPr>
      <w:rPr>
        <w:rFonts w:hint="default"/>
        <w:lang w:val="ru-RU" w:eastAsia="ru-RU" w:bidi="ru-RU"/>
      </w:rPr>
    </w:lvl>
    <w:lvl w:ilvl="4" w:tplc="E282455E">
      <w:numFmt w:val="bullet"/>
      <w:lvlText w:val="•"/>
      <w:lvlJc w:val="left"/>
      <w:pPr>
        <w:ind w:left="9401" w:hanging="534"/>
      </w:pPr>
      <w:rPr>
        <w:rFonts w:hint="default"/>
        <w:lang w:val="ru-RU" w:eastAsia="ru-RU" w:bidi="ru-RU"/>
      </w:rPr>
    </w:lvl>
    <w:lvl w:ilvl="5" w:tplc="87A8B220">
      <w:numFmt w:val="bullet"/>
      <w:lvlText w:val="•"/>
      <w:lvlJc w:val="left"/>
      <w:pPr>
        <w:ind w:left="11271" w:hanging="534"/>
      </w:pPr>
      <w:rPr>
        <w:rFonts w:hint="default"/>
        <w:lang w:val="ru-RU" w:eastAsia="ru-RU" w:bidi="ru-RU"/>
      </w:rPr>
    </w:lvl>
    <w:lvl w:ilvl="6" w:tplc="EF48638C">
      <w:numFmt w:val="bullet"/>
      <w:lvlText w:val="•"/>
      <w:lvlJc w:val="left"/>
      <w:pPr>
        <w:ind w:left="13141" w:hanging="534"/>
      </w:pPr>
      <w:rPr>
        <w:rFonts w:hint="default"/>
        <w:lang w:val="ru-RU" w:eastAsia="ru-RU" w:bidi="ru-RU"/>
      </w:rPr>
    </w:lvl>
    <w:lvl w:ilvl="7" w:tplc="6FBA8C6A">
      <w:numFmt w:val="bullet"/>
      <w:lvlText w:val="•"/>
      <w:lvlJc w:val="left"/>
      <w:pPr>
        <w:ind w:left="15012" w:hanging="534"/>
      </w:pPr>
      <w:rPr>
        <w:rFonts w:hint="default"/>
        <w:lang w:val="ru-RU" w:eastAsia="ru-RU" w:bidi="ru-RU"/>
      </w:rPr>
    </w:lvl>
    <w:lvl w:ilvl="8" w:tplc="33325A0E">
      <w:numFmt w:val="bullet"/>
      <w:lvlText w:val="•"/>
      <w:lvlJc w:val="left"/>
      <w:pPr>
        <w:ind w:left="16882" w:hanging="534"/>
      </w:pPr>
      <w:rPr>
        <w:rFonts w:hint="default"/>
        <w:lang w:val="ru-RU" w:eastAsia="ru-RU" w:bidi="ru-RU"/>
      </w:rPr>
    </w:lvl>
  </w:abstractNum>
  <w:abstractNum w:abstractNumId="1">
    <w:nsid w:val="3BC83301"/>
    <w:multiLevelType w:val="hybridMultilevel"/>
    <w:tmpl w:val="D0EC7C3A"/>
    <w:lvl w:ilvl="0" w:tplc="4DFE5EBC">
      <w:start w:val="3"/>
      <w:numFmt w:val="decimal"/>
      <w:lvlText w:val="%1."/>
      <w:lvlJc w:val="left"/>
      <w:pPr>
        <w:ind w:left="2708" w:hanging="534"/>
        <w:jc w:val="left"/>
      </w:pPr>
      <w:rPr>
        <w:rFonts w:ascii="Tahoma" w:eastAsia="Tahoma" w:hAnsi="Tahoma" w:cs="Tahoma" w:hint="default"/>
        <w:i/>
        <w:w w:val="97"/>
        <w:sz w:val="25"/>
        <w:szCs w:val="25"/>
        <w:lang w:val="ru-RU" w:eastAsia="ru-RU" w:bidi="ru-RU"/>
      </w:rPr>
    </w:lvl>
    <w:lvl w:ilvl="1" w:tplc="B56A22DE">
      <w:numFmt w:val="bullet"/>
      <w:lvlText w:val="•"/>
      <w:lvlJc w:val="left"/>
      <w:pPr>
        <w:ind w:left="4571" w:hanging="534"/>
      </w:pPr>
      <w:rPr>
        <w:rFonts w:hint="default"/>
        <w:lang w:val="ru-RU" w:eastAsia="ru-RU" w:bidi="ru-RU"/>
      </w:rPr>
    </w:lvl>
    <w:lvl w:ilvl="2" w:tplc="1A2A24B4">
      <w:numFmt w:val="bullet"/>
      <w:lvlText w:val="•"/>
      <w:lvlJc w:val="left"/>
      <w:pPr>
        <w:ind w:left="6443" w:hanging="534"/>
      </w:pPr>
      <w:rPr>
        <w:rFonts w:hint="default"/>
        <w:lang w:val="ru-RU" w:eastAsia="ru-RU" w:bidi="ru-RU"/>
      </w:rPr>
    </w:lvl>
    <w:lvl w:ilvl="3" w:tplc="8942117A">
      <w:numFmt w:val="bullet"/>
      <w:lvlText w:val="•"/>
      <w:lvlJc w:val="left"/>
      <w:pPr>
        <w:ind w:left="8315" w:hanging="534"/>
      </w:pPr>
      <w:rPr>
        <w:rFonts w:hint="default"/>
        <w:lang w:val="ru-RU" w:eastAsia="ru-RU" w:bidi="ru-RU"/>
      </w:rPr>
    </w:lvl>
    <w:lvl w:ilvl="4" w:tplc="F58462CE">
      <w:numFmt w:val="bullet"/>
      <w:lvlText w:val="•"/>
      <w:lvlJc w:val="left"/>
      <w:pPr>
        <w:ind w:left="10187" w:hanging="534"/>
      </w:pPr>
      <w:rPr>
        <w:rFonts w:hint="default"/>
        <w:lang w:val="ru-RU" w:eastAsia="ru-RU" w:bidi="ru-RU"/>
      </w:rPr>
    </w:lvl>
    <w:lvl w:ilvl="5" w:tplc="CDF48556">
      <w:numFmt w:val="bullet"/>
      <w:lvlText w:val="•"/>
      <w:lvlJc w:val="left"/>
      <w:pPr>
        <w:ind w:left="12059" w:hanging="534"/>
      </w:pPr>
      <w:rPr>
        <w:rFonts w:hint="default"/>
        <w:lang w:val="ru-RU" w:eastAsia="ru-RU" w:bidi="ru-RU"/>
      </w:rPr>
    </w:lvl>
    <w:lvl w:ilvl="6" w:tplc="AB3A81D4">
      <w:numFmt w:val="bullet"/>
      <w:lvlText w:val="•"/>
      <w:lvlJc w:val="left"/>
      <w:pPr>
        <w:ind w:left="13930" w:hanging="534"/>
      </w:pPr>
      <w:rPr>
        <w:rFonts w:hint="default"/>
        <w:lang w:val="ru-RU" w:eastAsia="ru-RU" w:bidi="ru-RU"/>
      </w:rPr>
    </w:lvl>
    <w:lvl w:ilvl="7" w:tplc="3368966A">
      <w:numFmt w:val="bullet"/>
      <w:lvlText w:val="•"/>
      <w:lvlJc w:val="left"/>
      <w:pPr>
        <w:ind w:left="15802" w:hanging="534"/>
      </w:pPr>
      <w:rPr>
        <w:rFonts w:hint="default"/>
        <w:lang w:val="ru-RU" w:eastAsia="ru-RU" w:bidi="ru-RU"/>
      </w:rPr>
    </w:lvl>
    <w:lvl w:ilvl="8" w:tplc="FD463032">
      <w:numFmt w:val="bullet"/>
      <w:lvlText w:val="•"/>
      <w:lvlJc w:val="left"/>
      <w:pPr>
        <w:ind w:left="17674" w:hanging="53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A8"/>
    <w:rsid w:val="004701A8"/>
    <w:rsid w:val="006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50"/>
      <w:szCs w:val="5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50"/>
      <w:szCs w:val="5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сборке столов процедурных MD SP 2N и MD SP 3N</vt:lpstr>
    </vt:vector>
  </TitlesOfParts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сборке столов процедурных MD SP 2N и MD SP 3N</dc:title>
  <dc:creator>Промет</dc:creator>
  <cp:lastModifiedBy>Равиля К</cp:lastModifiedBy>
  <cp:revision>2</cp:revision>
  <dcterms:created xsi:type="dcterms:W3CDTF">2019-11-28T06:47:00Z</dcterms:created>
  <dcterms:modified xsi:type="dcterms:W3CDTF">2019-11-28T06:47:00Z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Creator">
    <vt:lpwstr>SolidWorks 2012 SP3.0 (2012086)</vt:lpwstr>
  </property>
  <property fmtid="{D5CDD505-2E9C-101B-9397-08002B2CF9AE}" pid="4" name="LastSaved">
    <vt:filetime>2019-11-28T00:00:00Z</vt:filetime>
  </property>
</Properties>
</file>